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AC8" w:rsidRPr="000D7AC8" w:rsidRDefault="000D7AC8" w:rsidP="000D7AC8">
      <w:pPr>
        <w:shd w:val="clear" w:color="auto" w:fill="F8F8F8"/>
        <w:spacing w:after="0" w:line="240" w:lineRule="auto"/>
        <w:jc w:val="center"/>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PERGOLA TENTE VE GİYOTİN CAM</w:t>
      </w:r>
    </w:p>
    <w:p w:rsidR="000D7AC8" w:rsidRPr="000D7AC8" w:rsidRDefault="000D7AC8" w:rsidP="000D7AC8">
      <w:pPr>
        <w:spacing w:after="0" w:line="240" w:lineRule="auto"/>
        <w:rPr>
          <w:rFonts w:ascii="Times New Roman" w:eastAsia="Times New Roman" w:hAnsi="Times New Roman" w:cs="Times New Roman"/>
          <w:sz w:val="24"/>
          <w:szCs w:val="24"/>
          <w:lang w:eastAsia="tr-TR"/>
        </w:rPr>
      </w:pP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118ABE"/>
          <w:sz w:val="20"/>
          <w:szCs w:val="20"/>
          <w:shd w:val="clear" w:color="auto" w:fill="F8F8F8"/>
          <w:lang w:eastAsia="tr-TR"/>
        </w:rPr>
        <w:t>Pergola Tente ve Giyotin Cam</w:t>
      </w:r>
      <w:r w:rsidRPr="000D7AC8">
        <w:rPr>
          <w:rFonts w:ascii="Helvetica" w:eastAsia="Times New Roman" w:hAnsi="Helvetica" w:cs="Helvetica"/>
          <w:color w:val="585858"/>
          <w:sz w:val="20"/>
          <w:szCs w:val="20"/>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2026/2015065</w:t>
            </w:r>
          </w:p>
        </w:tc>
      </w:tr>
    </w:tbl>
    <w:p w:rsidR="000D7AC8" w:rsidRPr="000D7AC8" w:rsidRDefault="000D7AC8" w:rsidP="000D7AC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0D7AC8" w:rsidRPr="000D7AC8" w:rsidTr="000D7AC8">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B04935"/>
                <w:sz w:val="20"/>
                <w:szCs w:val="20"/>
                <w:lang w:eastAsia="tr-TR"/>
              </w:rPr>
              <w:t>1- İdarenin</w:t>
            </w:r>
          </w:p>
        </w:tc>
      </w:tr>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1.1.</w:t>
            </w:r>
            <w:r w:rsidRPr="000D7AC8">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TÜRKİYE ŞEKER FABRİKALARI ANONİM ŞİRKETİ GENEL MÜDÜRLÜĞÜ</w:t>
            </w:r>
          </w:p>
        </w:tc>
      </w:tr>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1.2.</w:t>
            </w:r>
            <w:r w:rsidRPr="000D7AC8">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Mithatpaşa Caddesi No:14 06100 Yenişehir ÇANKAYA/ANKARA ÇANKAYA/ANKARA</w:t>
            </w:r>
          </w:p>
        </w:tc>
      </w:tr>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1.3.</w:t>
            </w:r>
            <w:r w:rsidRPr="000D7AC8">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03124585500</w:t>
            </w:r>
          </w:p>
        </w:tc>
      </w:tr>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1.4.</w:t>
            </w:r>
            <w:r w:rsidRPr="000D7AC8">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https://ekap.kik.gov.tr/EKAP/</w:t>
            </w:r>
          </w:p>
        </w:tc>
      </w:tr>
    </w:tbl>
    <w:p w:rsidR="000D7AC8" w:rsidRPr="000D7AC8" w:rsidRDefault="000D7AC8" w:rsidP="000D7AC8">
      <w:pPr>
        <w:spacing w:after="0" w:line="240" w:lineRule="auto"/>
        <w:rPr>
          <w:rFonts w:ascii="Times New Roman" w:eastAsia="Times New Roman" w:hAnsi="Times New Roman" w:cs="Times New Roman"/>
          <w:sz w:val="24"/>
          <w:szCs w:val="24"/>
          <w:lang w:eastAsia="tr-TR"/>
        </w:rPr>
      </w:pP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2.1.</w:t>
            </w:r>
            <w:r w:rsidRPr="000D7AC8">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27.10.2026 - 11:00</w:t>
            </w:r>
          </w:p>
        </w:tc>
      </w:tr>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2.2.</w:t>
            </w:r>
            <w:r w:rsidRPr="000D7AC8">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Türkiye Şeker Fabrikaları A.Ş. Genel Müdürlüğü 3.Kat Toplantı Salonu Mithatpaşa Cad. No:14 Yenişehir ANKARA</w:t>
            </w:r>
          </w:p>
        </w:tc>
      </w:tr>
    </w:tbl>
    <w:p w:rsidR="000D7AC8" w:rsidRPr="000D7AC8" w:rsidRDefault="000D7AC8" w:rsidP="000D7AC8">
      <w:pPr>
        <w:spacing w:after="0" w:line="240" w:lineRule="auto"/>
        <w:rPr>
          <w:rFonts w:ascii="Times New Roman" w:eastAsia="Times New Roman" w:hAnsi="Times New Roman" w:cs="Times New Roman"/>
          <w:sz w:val="24"/>
          <w:szCs w:val="24"/>
          <w:lang w:eastAsia="tr-TR"/>
        </w:rPr>
      </w:pP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3.1.</w:t>
            </w:r>
            <w:r w:rsidRPr="000D7AC8">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Pergola Tente ve Giyotin Cam</w:t>
            </w:r>
          </w:p>
        </w:tc>
      </w:tr>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3.2.</w:t>
            </w:r>
            <w:r w:rsidRPr="000D7AC8">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Atatürk Orman Çiftliği Hamam Coffee önündeki alanın, uygulama planına uygun olarak motorlu pergola tente sistemi, üç cephede giyotin cam sistemi, iki adet alüminyum fotoselli otomatik kapı ve merkez çift kanatlı geçiş/kapı ile birlikte tamamlanması</w:t>
            </w:r>
            <w:r w:rsidRPr="000D7AC8">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3.3.</w:t>
            </w:r>
            <w:r w:rsidRPr="000D7AC8">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AOÇ Hamam Coffee İşletmesi, Emniyet Mahallesi Yeni Çiftlik Caddesi No:6-3 Yenimahalle ANKARA</w:t>
            </w:r>
          </w:p>
        </w:tc>
      </w:tr>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3.4.</w:t>
            </w:r>
            <w:r w:rsidRPr="000D7AC8">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 xml:space="preserve">Yer tesliminden itibaren </w:t>
            </w:r>
            <w:r w:rsidRPr="000D7AC8">
              <w:rPr>
                <w:rFonts w:ascii="Helvetica" w:eastAsia="Times New Roman" w:hAnsi="Helvetica" w:cs="Helvetica"/>
                <w:b/>
                <w:bCs/>
                <w:color w:val="118ABE"/>
                <w:sz w:val="20"/>
                <w:szCs w:val="20"/>
                <w:lang w:eastAsia="tr-TR"/>
              </w:rPr>
              <w:t>45 (KırkBeş) takvim günüdür</w:t>
            </w:r>
            <w:r w:rsidRPr="000D7AC8">
              <w:rPr>
                <w:rFonts w:ascii="Helvetica" w:eastAsia="Times New Roman" w:hAnsi="Helvetica" w:cs="Helvetica"/>
                <w:color w:val="585858"/>
                <w:sz w:val="20"/>
                <w:szCs w:val="20"/>
                <w:lang w:eastAsia="tr-TR"/>
              </w:rPr>
              <w:t>.</w:t>
            </w:r>
          </w:p>
        </w:tc>
      </w:tr>
      <w:tr w:rsidR="000D7AC8" w:rsidRPr="000D7AC8" w:rsidTr="000D7AC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3.5.</w:t>
            </w:r>
            <w:r w:rsidRPr="000D7AC8">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jc w:val="both"/>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Sözleşmenin imzalandığı tarihten itibaren 5 gün içinde</w:t>
            </w:r>
            <w:r w:rsidRPr="000D7AC8">
              <w:rPr>
                <w:rFonts w:ascii="Helvetica" w:eastAsia="Times New Roman" w:hAnsi="Helvetica" w:cs="Helvetica"/>
                <w:b/>
                <w:bCs/>
                <w:color w:val="118ABE"/>
                <w:sz w:val="20"/>
                <w:szCs w:val="20"/>
                <w:lang w:eastAsia="tr-TR"/>
              </w:rPr>
              <w:br/>
              <w:t>yer teslimi yapılarak işe başlanacaktır.</w:t>
            </w:r>
          </w:p>
        </w:tc>
      </w:tr>
    </w:tbl>
    <w:p w:rsidR="000D7AC8" w:rsidRPr="000D7AC8" w:rsidRDefault="000D7AC8" w:rsidP="000D7AC8">
      <w:pPr>
        <w:spacing w:after="0" w:line="240" w:lineRule="auto"/>
        <w:rPr>
          <w:rFonts w:ascii="Times New Roman" w:eastAsia="Times New Roman" w:hAnsi="Times New Roman" w:cs="Times New Roman"/>
          <w:sz w:val="24"/>
          <w:szCs w:val="24"/>
          <w:lang w:eastAsia="tr-TR"/>
        </w:rPr>
      </w:pP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4- Katılım ve yeterlik kriterleri:</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4.1.</w:t>
      </w:r>
      <w:r w:rsidRPr="000D7AC8">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4.1.1.</w:t>
      </w:r>
      <w:r w:rsidRPr="000D7AC8">
        <w:rPr>
          <w:rFonts w:ascii="Helvetica" w:eastAsia="Times New Roman" w:hAnsi="Helvetica" w:cs="Helvetica"/>
          <w:color w:val="585858"/>
          <w:sz w:val="20"/>
          <w:szCs w:val="20"/>
          <w:shd w:val="clear" w:color="auto" w:fill="F8F8F8"/>
          <w:lang w:eastAsia="tr-TR"/>
        </w:rPr>
        <w:t xml:space="preserve"> Teklif mektubu.</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4.1.2.1.</w:t>
      </w:r>
      <w:r w:rsidRPr="000D7AC8">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4.1.2.2.</w:t>
      </w:r>
      <w:r w:rsidRPr="000D7AC8">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4.1.3.</w:t>
      </w:r>
      <w:r w:rsidRPr="000D7AC8">
        <w:rPr>
          <w:rFonts w:ascii="Helvetica" w:eastAsia="Times New Roman" w:hAnsi="Helvetica" w:cs="Helvetica"/>
          <w:color w:val="585858"/>
          <w:sz w:val="20"/>
          <w:szCs w:val="20"/>
          <w:shd w:val="clear" w:color="auto" w:fill="F8F8F8"/>
          <w:lang w:eastAsia="tr-TR"/>
        </w:rPr>
        <w:t xml:space="preserve"> Geçici teminat.</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4.1.4</w:t>
      </w:r>
      <w:r w:rsidRPr="000D7AC8">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Ekonomik ve mali yeterliğe ilişkin bilgi, belge veya kriter belirtilmemiştir.</w:t>
            </w:r>
          </w:p>
        </w:tc>
      </w:tr>
    </w:tbl>
    <w:p w:rsidR="000D7AC8" w:rsidRPr="000D7AC8" w:rsidRDefault="000D7AC8" w:rsidP="000D7AC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lastRenderedPageBreak/>
              <w:t>4.3. Mesleki ve teknik yeterliğe ilişkin bilgi ve belgeler ile bunların taşıması gereken kriterler:</w:t>
            </w:r>
          </w:p>
        </w:tc>
      </w:tr>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4.3.1.</w:t>
            </w:r>
            <w:r w:rsidRPr="000D7AC8">
              <w:rPr>
                <w:rFonts w:ascii="Helvetica" w:eastAsia="Times New Roman" w:hAnsi="Helvetica" w:cs="Helvetica"/>
                <w:color w:val="585858"/>
                <w:sz w:val="20"/>
                <w:szCs w:val="20"/>
                <w:lang w:eastAsia="tr-TR"/>
              </w:rPr>
              <w:t xml:space="preserve"> Son on beş yıl içinde bedel içeren bir sözleşme kapsamında taahhüt edilen ve teklif edilen bedelin % 50 oranından az olmamak üzere ihale konusu iş veya benzer işlere ilişkin iş deneyimini gösteren belgeler.</w:t>
            </w:r>
          </w:p>
        </w:tc>
      </w:tr>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lang w:eastAsia="tr-TR"/>
              </w:rPr>
              <w:t>4.3.1.1.</w:t>
            </w:r>
            <w:r w:rsidRPr="000D7AC8">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lang w:eastAsia="tr-TR"/>
              </w:rPr>
              <w:t>4.3.1.2.</w:t>
            </w:r>
            <w:r w:rsidRPr="000D7AC8">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0D7AC8" w:rsidRPr="000D7AC8" w:rsidRDefault="000D7AC8" w:rsidP="000D7AC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4.4.1. Bu ihalede benzer iş olarak kabul edilecek işler:</w:t>
            </w:r>
          </w:p>
        </w:tc>
      </w:tr>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b/>
                <w:bCs/>
                <w:color w:val="118ABE"/>
                <w:sz w:val="20"/>
                <w:szCs w:val="20"/>
                <w:lang w:eastAsia="tr-TR"/>
              </w:rPr>
            </w:pPr>
            <w:r w:rsidRPr="000D7AC8">
              <w:rPr>
                <w:rFonts w:ascii="Helvetica" w:eastAsia="Times New Roman" w:hAnsi="Helvetica" w:cs="Helvetica"/>
                <w:b/>
                <w:bCs/>
                <w:color w:val="118ABE"/>
                <w:sz w:val="20"/>
                <w:szCs w:val="20"/>
                <w:lang w:eastAsia="tr-TR"/>
              </w:rPr>
              <w:t>Yapım İşlerinde Benzer İş Grupları Tebliğinde yer alan B Üstyapı (Bina) İşleri III. Grup Bina İşleri, B Üstyapı (Bina) İşleri III. Grup Bina tamamlama İşleri, B Üstyapı (Bina) İşleri III. Grup Bina Onarım İşleri </w:t>
            </w:r>
          </w:p>
        </w:tc>
      </w:tr>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585858"/>
                <w:sz w:val="20"/>
                <w:szCs w:val="20"/>
                <w:lang w:eastAsia="tr-TR"/>
              </w:rPr>
              <w:t>4.4.2. Bu ihalede benzer işe denk sayılacak mühendislik ve mimarlık bölümleri:</w:t>
            </w:r>
          </w:p>
        </w:tc>
      </w:tr>
      <w:tr w:rsidR="000D7AC8" w:rsidRPr="000D7AC8" w:rsidTr="000D7AC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0D7AC8" w:rsidRPr="000D7AC8" w:rsidRDefault="000D7AC8" w:rsidP="000D7AC8">
            <w:pPr>
              <w:spacing w:after="0" w:line="240" w:lineRule="atLeast"/>
              <w:rPr>
                <w:rFonts w:ascii="Helvetica" w:eastAsia="Times New Roman" w:hAnsi="Helvetica" w:cs="Helvetica"/>
                <w:color w:val="585858"/>
                <w:sz w:val="20"/>
                <w:szCs w:val="20"/>
                <w:lang w:eastAsia="tr-TR"/>
              </w:rPr>
            </w:pPr>
            <w:r w:rsidRPr="000D7AC8">
              <w:rPr>
                <w:rFonts w:ascii="Helvetica" w:eastAsia="Times New Roman" w:hAnsi="Helvetica" w:cs="Helvetica"/>
                <w:b/>
                <w:bCs/>
                <w:color w:val="118ABE"/>
                <w:sz w:val="20"/>
                <w:szCs w:val="20"/>
                <w:lang w:eastAsia="tr-TR"/>
              </w:rPr>
              <w:t>İnşaat Mühendisliği</w:t>
            </w:r>
            <w:r w:rsidRPr="000D7AC8">
              <w:rPr>
                <w:rFonts w:ascii="Helvetica" w:eastAsia="Times New Roman" w:hAnsi="Helvetica" w:cs="Helvetica"/>
                <w:b/>
                <w:bCs/>
                <w:color w:val="118ABE"/>
                <w:sz w:val="20"/>
                <w:szCs w:val="20"/>
                <w:lang w:eastAsia="tr-TR"/>
              </w:rPr>
              <w:br/>
              <w:t>Mimarlık</w:t>
            </w:r>
          </w:p>
        </w:tc>
      </w:tr>
    </w:tbl>
    <w:p w:rsidR="000D7AC8" w:rsidRPr="000D7AC8" w:rsidRDefault="000D7AC8" w:rsidP="000D7AC8">
      <w:pPr>
        <w:spacing w:after="0" w:line="240" w:lineRule="auto"/>
        <w:rPr>
          <w:rFonts w:ascii="Times New Roman" w:eastAsia="Times New Roman" w:hAnsi="Times New Roman" w:cs="Times New Roman"/>
          <w:sz w:val="24"/>
          <w:szCs w:val="24"/>
          <w:lang w:eastAsia="tr-TR"/>
        </w:rPr>
      </w:pP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5-</w:t>
      </w:r>
      <w:r w:rsidRPr="000D7AC8">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6-</w:t>
      </w:r>
      <w:r w:rsidRPr="000D7AC8">
        <w:rPr>
          <w:rFonts w:ascii="Helvetica" w:eastAsia="Times New Roman" w:hAnsi="Helvetica" w:cs="Helvetica"/>
          <w:color w:val="585858"/>
          <w:sz w:val="20"/>
          <w:szCs w:val="20"/>
          <w:shd w:val="clear" w:color="auto" w:fill="F8F8F8"/>
          <w:lang w:eastAsia="tr-TR"/>
        </w:rPr>
        <w:t xml:space="preserve"> İhaleye sadece yerli istekliler katılabilecektir.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7-</w:t>
      </w:r>
      <w:r w:rsidRPr="000D7AC8">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8-</w:t>
      </w:r>
      <w:r w:rsidRPr="000D7AC8">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9-</w:t>
      </w:r>
      <w:r w:rsidRPr="000D7AC8">
        <w:rPr>
          <w:rFonts w:ascii="Helvetica" w:eastAsia="Times New Roman" w:hAnsi="Helvetica" w:cs="Helvetica"/>
          <w:color w:val="585858"/>
          <w:sz w:val="20"/>
          <w:szCs w:val="20"/>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10-</w:t>
      </w:r>
      <w:r w:rsidRPr="000D7AC8">
        <w:rPr>
          <w:rFonts w:ascii="Helvetica" w:eastAsia="Times New Roman" w:hAnsi="Helvetica" w:cs="Helvetica"/>
          <w:color w:val="585858"/>
          <w:sz w:val="20"/>
          <w:szCs w:val="20"/>
          <w:shd w:val="clear" w:color="auto" w:fill="F8F8F8"/>
          <w:lang w:eastAsia="tr-TR"/>
        </w:rPr>
        <w:t xml:space="preserve"> Bu ihalede, işin tamamı için teklif verilecektir.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11-</w:t>
      </w:r>
      <w:r w:rsidRPr="000D7AC8">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12-</w:t>
      </w:r>
      <w:r w:rsidRPr="000D7AC8">
        <w:rPr>
          <w:rFonts w:ascii="Helvetica" w:eastAsia="Times New Roman" w:hAnsi="Helvetica" w:cs="Helvetica"/>
          <w:color w:val="585858"/>
          <w:sz w:val="20"/>
          <w:szCs w:val="20"/>
          <w:shd w:val="clear" w:color="auto" w:fill="F8F8F8"/>
          <w:lang w:eastAsia="tr-TR"/>
        </w:rPr>
        <w:t xml:space="preserve"> Bu ihalede elektronik eksiltme yapılmayacaktır.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13-</w:t>
      </w:r>
      <w:r w:rsidRPr="000D7AC8">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0D7AC8">
        <w:rPr>
          <w:rFonts w:ascii="Helvetica" w:eastAsia="Times New Roman" w:hAnsi="Helvetica" w:cs="Helvetica"/>
          <w:b/>
          <w:bCs/>
          <w:color w:val="118ABE"/>
          <w:sz w:val="20"/>
          <w:szCs w:val="20"/>
          <w:shd w:val="clear" w:color="auto" w:fill="F8F8F8"/>
          <w:lang w:eastAsia="tr-TR"/>
        </w:rPr>
        <w:t>120 (YüzYirmi)</w:t>
      </w:r>
      <w:r w:rsidRPr="000D7AC8">
        <w:rPr>
          <w:rFonts w:ascii="Helvetica" w:eastAsia="Times New Roman" w:hAnsi="Helvetica" w:cs="Helvetica"/>
          <w:color w:val="585858"/>
          <w:sz w:val="20"/>
          <w:szCs w:val="20"/>
          <w:shd w:val="clear" w:color="auto" w:fill="F8F8F8"/>
          <w:lang w:eastAsia="tr-TR"/>
        </w:rPr>
        <w:t xml:space="preserve"> takvim günüdür.</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14-</w:t>
      </w:r>
      <w:r w:rsidRPr="000D7AC8">
        <w:rPr>
          <w:rFonts w:ascii="Helvetica" w:eastAsia="Times New Roman" w:hAnsi="Helvetica" w:cs="Helvetica"/>
          <w:color w:val="585858"/>
          <w:sz w:val="20"/>
          <w:szCs w:val="20"/>
          <w:shd w:val="clear" w:color="auto" w:fill="F8F8F8"/>
          <w:lang w:eastAsia="tr-TR"/>
        </w:rPr>
        <w:t xml:space="preserve"> Konsorsiyum olarak ihaleye teklif verilemez.</w:t>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color w:val="585858"/>
          <w:sz w:val="20"/>
          <w:szCs w:val="20"/>
          <w:lang w:eastAsia="tr-TR"/>
        </w:rPr>
        <w:br/>
      </w:r>
      <w:r w:rsidRPr="000D7AC8">
        <w:rPr>
          <w:rFonts w:ascii="Helvetica" w:eastAsia="Times New Roman" w:hAnsi="Helvetica" w:cs="Helvetica"/>
          <w:b/>
          <w:bCs/>
          <w:color w:val="585858"/>
          <w:sz w:val="20"/>
          <w:szCs w:val="20"/>
          <w:shd w:val="clear" w:color="auto" w:fill="F8F8F8"/>
          <w:lang w:eastAsia="tr-TR"/>
        </w:rPr>
        <w:t>15- Diğer hususlar:</w:t>
      </w:r>
    </w:p>
    <w:p w:rsidR="000D7AC8" w:rsidRPr="000D7AC8" w:rsidRDefault="000D7AC8" w:rsidP="000D7AC8">
      <w:pPr>
        <w:shd w:val="clear" w:color="auto" w:fill="F8F8F8"/>
        <w:spacing w:after="0" w:line="240" w:lineRule="auto"/>
        <w:jc w:val="both"/>
        <w:rPr>
          <w:rFonts w:ascii="Helvetica" w:eastAsia="Times New Roman" w:hAnsi="Helvetica" w:cs="Helvetica"/>
          <w:color w:val="585858"/>
          <w:sz w:val="20"/>
          <w:szCs w:val="20"/>
          <w:lang w:eastAsia="tr-TR"/>
        </w:rPr>
      </w:pPr>
      <w:r w:rsidRPr="000D7AC8">
        <w:rPr>
          <w:rFonts w:ascii="Helvetica" w:eastAsia="Times New Roman" w:hAnsi="Helvetica" w:cs="Helvetica"/>
          <w:color w:val="585858"/>
          <w:sz w:val="20"/>
          <w:szCs w:val="20"/>
          <w:lang w:eastAsia="tr-TR"/>
        </w:rPr>
        <w:t xml:space="preserve">İhalede Uygulanacak Sınır Değer Katsayısı (N) : </w:t>
      </w:r>
      <w:r w:rsidRPr="000D7AC8">
        <w:rPr>
          <w:rFonts w:ascii="Helvetica" w:eastAsia="Times New Roman" w:hAnsi="Helvetica" w:cs="Helvetica"/>
          <w:b/>
          <w:bCs/>
          <w:color w:val="118ABE"/>
          <w:sz w:val="20"/>
          <w:szCs w:val="20"/>
          <w:lang w:eastAsia="tr-TR"/>
        </w:rPr>
        <w:t>1,00</w:t>
      </w:r>
      <w:r w:rsidRPr="000D7AC8">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79512A" w:rsidRDefault="0079512A">
      <w:bookmarkStart w:id="0" w:name="_GoBack"/>
      <w:bookmarkEnd w:id="0"/>
    </w:p>
    <w:sectPr w:rsidR="007951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18E"/>
    <w:rsid w:val="000D7AC8"/>
    <w:rsid w:val="0079118E"/>
    <w:rsid w:val="007951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03321D-B878-44EA-8DDC-8216C5679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D7AC8"/>
  </w:style>
  <w:style w:type="character" w:customStyle="1" w:styleId="ilanbaslik">
    <w:name w:val="ilanbaslik"/>
    <w:basedOn w:val="VarsaylanParagrafYazTipi"/>
    <w:rsid w:val="000D7AC8"/>
  </w:style>
  <w:style w:type="paragraph" w:styleId="NormalWeb">
    <w:name w:val="Normal (Web)"/>
    <w:basedOn w:val="Normal"/>
    <w:uiPriority w:val="99"/>
    <w:semiHidden/>
    <w:unhideWhenUsed/>
    <w:rsid w:val="000D7AC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990216">
      <w:bodyDiv w:val="1"/>
      <w:marLeft w:val="0"/>
      <w:marRight w:val="0"/>
      <w:marTop w:val="0"/>
      <w:marBottom w:val="0"/>
      <w:divBdr>
        <w:top w:val="none" w:sz="0" w:space="0" w:color="auto"/>
        <w:left w:val="none" w:sz="0" w:space="0" w:color="auto"/>
        <w:bottom w:val="none" w:sz="0" w:space="0" w:color="auto"/>
        <w:right w:val="none" w:sz="0" w:space="0" w:color="auto"/>
      </w:divBdr>
      <w:divsChild>
        <w:div w:id="866405505">
          <w:marLeft w:val="0"/>
          <w:marRight w:val="0"/>
          <w:marTop w:val="0"/>
          <w:marBottom w:val="0"/>
          <w:divBdr>
            <w:top w:val="none" w:sz="0" w:space="0" w:color="auto"/>
            <w:left w:val="none" w:sz="0" w:space="0" w:color="auto"/>
            <w:bottom w:val="none" w:sz="0" w:space="0" w:color="auto"/>
            <w:right w:val="none" w:sz="0" w:space="0" w:color="auto"/>
          </w:divBdr>
        </w:div>
        <w:div w:id="1790587779">
          <w:marLeft w:val="0"/>
          <w:marRight w:val="0"/>
          <w:marTop w:val="0"/>
          <w:marBottom w:val="0"/>
          <w:divBdr>
            <w:top w:val="none" w:sz="0" w:space="0" w:color="auto"/>
            <w:left w:val="none" w:sz="0" w:space="0" w:color="auto"/>
            <w:bottom w:val="none" w:sz="0" w:space="0" w:color="auto"/>
            <w:right w:val="none" w:sz="0" w:space="0" w:color="auto"/>
          </w:divBdr>
        </w:div>
        <w:div w:id="12370081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4725</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AKTAŞ</dc:creator>
  <cp:keywords/>
  <dc:description/>
  <cp:lastModifiedBy>YUSUF AKTAŞ</cp:lastModifiedBy>
  <cp:revision>2</cp:revision>
  <dcterms:created xsi:type="dcterms:W3CDTF">2026-10-14T10:35:00Z</dcterms:created>
  <dcterms:modified xsi:type="dcterms:W3CDTF">2026-10-14T10:35:00Z</dcterms:modified>
</cp:coreProperties>
</file>