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6E8E4" w14:textId="77777777" w:rsidR="009C528B" w:rsidRPr="009C528B" w:rsidRDefault="009C528B" w:rsidP="009C528B">
      <w:pPr>
        <w:shd w:val="clear" w:color="auto" w:fill="F8F8F8"/>
        <w:spacing w:after="0" w:line="240" w:lineRule="auto"/>
        <w:jc w:val="center"/>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PİK DÖKÜM VE ÇELİK KONSTRÜKSİYON ATÖLYESİ BİNALARI ÇATILARININ YENİLENMESİ İŞİ</w:t>
      </w:r>
    </w:p>
    <w:p w14:paraId="0DB14EEB" w14:textId="77777777" w:rsidR="009C528B" w:rsidRPr="009C528B" w:rsidRDefault="009C528B" w:rsidP="009C528B">
      <w:pPr>
        <w:spacing w:after="0" w:line="240" w:lineRule="auto"/>
        <w:rPr>
          <w:rFonts w:ascii="Times New Roman" w:eastAsia="Times New Roman" w:hAnsi="Times New Roman" w:cs="Times New Roman"/>
          <w:szCs w:val="24"/>
          <w:lang w:eastAsia="tr-TR"/>
        </w:rPr>
      </w:pP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118ABE"/>
          <w:sz w:val="18"/>
          <w:szCs w:val="20"/>
          <w:shd w:val="clear" w:color="auto" w:fill="F8F8F8"/>
          <w:lang w:eastAsia="tr-TR"/>
        </w:rPr>
        <w:t>Pik Döküm ve Çelik Konstrüksiyon Atölyesi Binaları Çatılarının Yenilenmesi İşi</w:t>
      </w:r>
      <w:r w:rsidRPr="009C528B">
        <w:rPr>
          <w:rFonts w:ascii="Helvetica" w:eastAsia="Times New Roman" w:hAnsi="Helvetica" w:cs="Helvetica"/>
          <w:color w:val="585858"/>
          <w:sz w:val="18"/>
          <w:szCs w:val="20"/>
          <w:shd w:val="clear" w:color="auto" w:fill="F8F8F8"/>
          <w:lang w:eastAsia="tr-TR"/>
        </w:rPr>
        <w:t> yapım işi 4734 sayılı Kamu İhale Kanununun 19 uncu maddesine göre açık ihale usulü ile ihale edilecek olup, teklifler sadece elektronik ortamda EKAP üzerinden alınacaktır.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0"/>
        <w:gridCol w:w="5562"/>
      </w:tblGrid>
      <w:tr w:rsidR="009C528B" w:rsidRPr="009C528B" w14:paraId="5DA5F086"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62D49E9"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27966DA"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66BB906"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2026/1997441</w:t>
            </w:r>
          </w:p>
        </w:tc>
      </w:tr>
    </w:tbl>
    <w:p w14:paraId="42091A3F" w14:textId="77777777" w:rsidR="009C528B" w:rsidRPr="009C528B" w:rsidRDefault="009C528B" w:rsidP="009C528B">
      <w:pPr>
        <w:spacing w:after="0" w:line="240" w:lineRule="auto"/>
        <w:rPr>
          <w:rFonts w:ascii="Times New Roman" w:eastAsia="Times New Roman" w:hAnsi="Times New Roman" w:cs="Times New Roman"/>
          <w:vanish/>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1"/>
        <w:gridCol w:w="5571"/>
      </w:tblGrid>
      <w:tr w:rsidR="009C528B" w:rsidRPr="009C528B" w14:paraId="3B132088" w14:textId="77777777" w:rsidTr="009C528B">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7240CD5B"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B04935"/>
                <w:sz w:val="18"/>
                <w:szCs w:val="20"/>
                <w:lang w:eastAsia="tr-TR"/>
              </w:rPr>
              <w:t>1- İdarenin</w:t>
            </w:r>
          </w:p>
        </w:tc>
      </w:tr>
      <w:tr w:rsidR="009C528B" w:rsidRPr="009C528B" w14:paraId="76FD4A6D"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7D3E0A3"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1.1.</w:t>
            </w:r>
            <w:r w:rsidRPr="009C528B">
              <w:rPr>
                <w:rFonts w:ascii="Helvetica" w:eastAsia="Times New Roman" w:hAnsi="Helvetica" w:cs="Helvetica"/>
                <w:color w:val="585858"/>
                <w:sz w:val="18"/>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65DC83F"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6D7FC78"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TÜRKİYE ŞEKER FABRİKALARI ANONİM ŞİRKETİ GENEL MÜDÜRLÜĞÜ ESKİŞEHİR MAKİNE FABRİKASI MÜDÜRLÜĞÜ</w:t>
            </w:r>
          </w:p>
        </w:tc>
      </w:tr>
      <w:tr w:rsidR="009C528B" w:rsidRPr="009C528B" w14:paraId="002B86E1"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E1D38B2"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1.2.</w:t>
            </w:r>
            <w:r w:rsidRPr="009C528B">
              <w:rPr>
                <w:rFonts w:ascii="Helvetica" w:eastAsia="Times New Roman" w:hAnsi="Helvetica" w:cs="Helvetica"/>
                <w:color w:val="585858"/>
                <w:sz w:val="18"/>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21503AA"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3A8C77"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ŞEKER MAHALLESİ SİVRİHİSAR 2. CADDE NO : 1 26120 / TEPEBAŞI /ESKİŞEHİR TEPEBAŞI/ESKİŞEHİR</w:t>
            </w:r>
          </w:p>
        </w:tc>
      </w:tr>
      <w:tr w:rsidR="009C528B" w:rsidRPr="009C528B" w14:paraId="730DE0E5"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0E20A75"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1.3.</w:t>
            </w:r>
            <w:r w:rsidRPr="009C528B">
              <w:rPr>
                <w:rFonts w:ascii="Helvetica" w:eastAsia="Times New Roman" w:hAnsi="Helvetica" w:cs="Helvetica"/>
                <w:color w:val="585858"/>
                <w:sz w:val="18"/>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AB7DE22"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AD185FC"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02222301344</w:t>
            </w:r>
          </w:p>
        </w:tc>
      </w:tr>
      <w:tr w:rsidR="009C528B" w:rsidRPr="009C528B" w14:paraId="22F607C2"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679B4EA"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1.4.</w:t>
            </w:r>
            <w:r w:rsidRPr="009C528B">
              <w:rPr>
                <w:rFonts w:ascii="Helvetica" w:eastAsia="Times New Roman" w:hAnsi="Helvetica" w:cs="Helvetica"/>
                <w:color w:val="585858"/>
                <w:sz w:val="18"/>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61E5B70"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5A696DA"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https://ekap.kik.gov.tr/EKAP/</w:t>
            </w:r>
          </w:p>
        </w:tc>
      </w:tr>
    </w:tbl>
    <w:p w14:paraId="539459CB" w14:textId="77777777" w:rsidR="009C528B" w:rsidRPr="009C528B" w:rsidRDefault="009C528B" w:rsidP="009C528B">
      <w:pPr>
        <w:spacing w:after="0" w:line="240" w:lineRule="auto"/>
        <w:rPr>
          <w:rFonts w:ascii="Times New Roman" w:eastAsia="Times New Roman" w:hAnsi="Times New Roman" w:cs="Times New Roman"/>
          <w:szCs w:val="24"/>
          <w:lang w:eastAsia="tr-TR"/>
        </w:rPr>
      </w:pP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B04935"/>
          <w:sz w:val="18"/>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1"/>
        <w:gridCol w:w="5571"/>
      </w:tblGrid>
      <w:tr w:rsidR="009C528B" w:rsidRPr="009C528B" w14:paraId="0FA2B764"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D45A30C"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2.1.</w:t>
            </w:r>
            <w:r w:rsidRPr="009C528B">
              <w:rPr>
                <w:rFonts w:ascii="Helvetica" w:eastAsia="Times New Roman" w:hAnsi="Helvetica" w:cs="Helvetica"/>
                <w:color w:val="585858"/>
                <w:sz w:val="18"/>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38D0F8C"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59A685F"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03.11.2026 - 10:30</w:t>
            </w:r>
          </w:p>
        </w:tc>
      </w:tr>
      <w:tr w:rsidR="009C528B" w:rsidRPr="009C528B" w14:paraId="5D4F742B"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062379D"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2.2.</w:t>
            </w:r>
            <w:r w:rsidRPr="009C528B">
              <w:rPr>
                <w:rFonts w:ascii="Helvetica" w:eastAsia="Times New Roman" w:hAnsi="Helvetica" w:cs="Helvetica"/>
                <w:color w:val="585858"/>
                <w:sz w:val="18"/>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FC7C66"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3CF9FF"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Eskişehir Makina Fabrikası</w:t>
            </w:r>
          </w:p>
        </w:tc>
      </w:tr>
    </w:tbl>
    <w:p w14:paraId="4C287FDE" w14:textId="77777777" w:rsidR="009C528B" w:rsidRPr="009C528B" w:rsidRDefault="009C528B" w:rsidP="009C528B">
      <w:pPr>
        <w:spacing w:after="0" w:line="240" w:lineRule="auto"/>
        <w:rPr>
          <w:rFonts w:ascii="Times New Roman" w:eastAsia="Times New Roman" w:hAnsi="Times New Roman" w:cs="Times New Roman"/>
          <w:szCs w:val="24"/>
          <w:lang w:eastAsia="tr-TR"/>
        </w:rPr>
      </w:pP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B04935"/>
          <w:sz w:val="18"/>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1"/>
        <w:gridCol w:w="5571"/>
      </w:tblGrid>
      <w:tr w:rsidR="009C528B" w:rsidRPr="009C528B" w14:paraId="778805D7"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8BE5737"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3.1.</w:t>
            </w:r>
            <w:r w:rsidRPr="009C528B">
              <w:rPr>
                <w:rFonts w:ascii="Helvetica" w:eastAsia="Times New Roman" w:hAnsi="Helvetica" w:cs="Helvetica"/>
                <w:color w:val="585858"/>
                <w:sz w:val="18"/>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924C494"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2963550"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Pik Döküm ve Çelik Konstrüksiyon Atölyesi Binaları Çatılarının Yenilenmesi İşi</w:t>
            </w:r>
          </w:p>
        </w:tc>
      </w:tr>
      <w:tr w:rsidR="009C528B" w:rsidRPr="009C528B" w14:paraId="41496D40"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85509C2"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3.2.</w:t>
            </w:r>
            <w:r w:rsidRPr="009C528B">
              <w:rPr>
                <w:rFonts w:ascii="Helvetica" w:eastAsia="Times New Roman" w:hAnsi="Helvetica" w:cs="Helvetica"/>
                <w:color w:val="585858"/>
                <w:sz w:val="18"/>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1642CAC"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B128A1D"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13.300 m2 1 adet 4,60 ton 497 mt</w:t>
            </w:r>
            <w:r w:rsidRPr="009C528B">
              <w:rPr>
                <w:rFonts w:ascii="Helvetica" w:eastAsia="Times New Roman" w:hAnsi="Helvetica" w:cs="Helvetica"/>
                <w:b/>
                <w:bCs/>
                <w:color w:val="118ABE"/>
                <w:sz w:val="18"/>
                <w:szCs w:val="20"/>
                <w:lang w:eastAsia="tr-TR"/>
              </w:rPr>
              <w:br/>
              <w:t>Ayrıntılı bilgiye EKAP’ta yer alan ihale dokümanı içinde bulunan idari şartnameden ulaşılabilir.</w:t>
            </w:r>
          </w:p>
        </w:tc>
      </w:tr>
      <w:tr w:rsidR="009C528B" w:rsidRPr="009C528B" w14:paraId="46086FC8"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8F10DB0"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3.3.</w:t>
            </w:r>
            <w:r w:rsidRPr="009C528B">
              <w:rPr>
                <w:rFonts w:ascii="Helvetica" w:eastAsia="Times New Roman" w:hAnsi="Helvetica" w:cs="Helvetica"/>
                <w:color w:val="585858"/>
                <w:sz w:val="18"/>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2A6DFD3"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6E54EB0"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Eskişehir Makina Fabrikası</w:t>
            </w:r>
          </w:p>
        </w:tc>
      </w:tr>
      <w:tr w:rsidR="009C528B" w:rsidRPr="009C528B" w14:paraId="3543869A"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CB52E30"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3.4.</w:t>
            </w:r>
            <w:r w:rsidRPr="009C528B">
              <w:rPr>
                <w:rFonts w:ascii="Helvetica" w:eastAsia="Times New Roman" w:hAnsi="Helvetica" w:cs="Helvetica"/>
                <w:color w:val="585858"/>
                <w:sz w:val="18"/>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DB9BBCE"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966BBE8"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Yer tesliminden itibaren </w:t>
            </w:r>
            <w:r w:rsidRPr="009C528B">
              <w:rPr>
                <w:rFonts w:ascii="Helvetica" w:eastAsia="Times New Roman" w:hAnsi="Helvetica" w:cs="Helvetica"/>
                <w:b/>
                <w:bCs/>
                <w:color w:val="118ABE"/>
                <w:sz w:val="18"/>
                <w:szCs w:val="20"/>
                <w:lang w:eastAsia="tr-TR"/>
              </w:rPr>
              <w:t>30 (Otuz) takvim günüdür</w:t>
            </w:r>
            <w:r w:rsidRPr="009C528B">
              <w:rPr>
                <w:rFonts w:ascii="Helvetica" w:eastAsia="Times New Roman" w:hAnsi="Helvetica" w:cs="Helvetica"/>
                <w:color w:val="585858"/>
                <w:sz w:val="18"/>
                <w:szCs w:val="20"/>
                <w:lang w:eastAsia="tr-TR"/>
              </w:rPr>
              <w:t>.</w:t>
            </w:r>
          </w:p>
        </w:tc>
      </w:tr>
      <w:tr w:rsidR="009C528B" w:rsidRPr="009C528B" w14:paraId="24FE8CB9" w14:textId="77777777" w:rsidTr="009C528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A8F9B2F"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3.5.</w:t>
            </w:r>
            <w:r w:rsidRPr="009C528B">
              <w:rPr>
                <w:rFonts w:ascii="Helvetica" w:eastAsia="Times New Roman" w:hAnsi="Helvetica" w:cs="Helvetica"/>
                <w:color w:val="585858"/>
                <w:sz w:val="18"/>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24140B9"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C5CF3B7" w14:textId="77777777" w:rsidR="009C528B" w:rsidRPr="009C528B" w:rsidRDefault="009C528B" w:rsidP="009C528B">
            <w:pPr>
              <w:spacing w:after="0" w:line="240" w:lineRule="atLeast"/>
              <w:jc w:val="both"/>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Sözleşmenin imzalandığı tarihten itibaren 3 gün içinde</w:t>
            </w:r>
            <w:r w:rsidRPr="009C528B">
              <w:rPr>
                <w:rFonts w:ascii="Helvetica" w:eastAsia="Times New Roman" w:hAnsi="Helvetica" w:cs="Helvetica"/>
                <w:b/>
                <w:bCs/>
                <w:color w:val="118ABE"/>
                <w:sz w:val="18"/>
                <w:szCs w:val="20"/>
                <w:lang w:eastAsia="tr-TR"/>
              </w:rPr>
              <w:br/>
              <w:t>yer teslimi yapılarak işe başlanacaktır.</w:t>
            </w:r>
          </w:p>
        </w:tc>
      </w:tr>
    </w:tbl>
    <w:p w14:paraId="5469557F" w14:textId="77777777" w:rsidR="009C528B" w:rsidRPr="009C528B" w:rsidRDefault="009C528B" w:rsidP="009C528B">
      <w:pPr>
        <w:spacing w:after="0" w:line="240" w:lineRule="auto"/>
        <w:rPr>
          <w:rFonts w:ascii="Times New Roman" w:eastAsia="Times New Roman" w:hAnsi="Times New Roman" w:cs="Times New Roman"/>
          <w:szCs w:val="24"/>
          <w:lang w:eastAsia="tr-TR"/>
        </w:rPr>
      </w:pP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 Katılım ve yeterlik kriterleri:</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4.1.</w:t>
      </w:r>
      <w:r w:rsidRPr="009C528B">
        <w:rPr>
          <w:rFonts w:ascii="Helvetica" w:eastAsia="Times New Roman" w:hAnsi="Helvetica" w:cs="Helvetica"/>
          <w:color w:val="585858"/>
          <w:sz w:val="18"/>
          <w:szCs w:val="20"/>
          <w:shd w:val="clear" w:color="auto" w:fill="F8F8F8"/>
          <w:lang w:eastAsia="tr-TR"/>
        </w:rPr>
        <w:t> Katılım ve yeterlik kriterlerine ilişkin istekliler tarafından e-teklif kapsamında sunulması gereken bilgi ve belgelere aşağıda yer verilmiştir: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4.1.1.</w:t>
      </w:r>
      <w:r w:rsidRPr="009C528B">
        <w:rPr>
          <w:rFonts w:ascii="Helvetica" w:eastAsia="Times New Roman" w:hAnsi="Helvetica" w:cs="Helvetica"/>
          <w:color w:val="585858"/>
          <w:sz w:val="18"/>
          <w:szCs w:val="20"/>
          <w:shd w:val="clear" w:color="auto" w:fill="F8F8F8"/>
          <w:lang w:eastAsia="tr-TR"/>
        </w:rPr>
        <w:t> Teklif mektubu.</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4.1.2. Teklif vermeye yetkili olunduğunu gösteren bilgi ve belgeler: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4.1.2.1.</w:t>
      </w:r>
      <w:r w:rsidRPr="009C528B">
        <w:rPr>
          <w:rFonts w:ascii="Helvetica" w:eastAsia="Times New Roman" w:hAnsi="Helvetica" w:cs="Helvetica"/>
          <w:color w:val="585858"/>
          <w:sz w:val="18"/>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4.1.2.2.</w:t>
      </w:r>
      <w:r w:rsidRPr="009C528B">
        <w:rPr>
          <w:rFonts w:ascii="Helvetica" w:eastAsia="Times New Roman" w:hAnsi="Helvetica" w:cs="Helvetica"/>
          <w:color w:val="585858"/>
          <w:sz w:val="18"/>
          <w:szCs w:val="20"/>
          <w:shd w:val="clear" w:color="auto" w:fill="F8F8F8"/>
          <w:lang w:eastAsia="tr-TR"/>
        </w:rPr>
        <w:t> Vekâleten ihaleye katılma halinde vekile ilişkin bilgi ve belgeler.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4.1.3.</w:t>
      </w:r>
      <w:r w:rsidRPr="009C528B">
        <w:rPr>
          <w:rFonts w:ascii="Helvetica" w:eastAsia="Times New Roman" w:hAnsi="Helvetica" w:cs="Helvetica"/>
          <w:color w:val="585858"/>
          <w:sz w:val="18"/>
          <w:szCs w:val="20"/>
          <w:shd w:val="clear" w:color="auto" w:fill="F8F8F8"/>
          <w:lang w:eastAsia="tr-TR"/>
        </w:rPr>
        <w:t> Geçici teminat.</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4.1.4</w:t>
      </w:r>
      <w:r w:rsidRPr="009C528B">
        <w:rPr>
          <w:rFonts w:ascii="Helvetica" w:eastAsia="Times New Roman" w:hAnsi="Helvetica" w:cs="Helvetica"/>
          <w:color w:val="585858"/>
          <w:sz w:val="18"/>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C528B" w:rsidRPr="009C528B" w14:paraId="25C18C95"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801BD21"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4.2. Ekonomik ve mali yeterliğe ilişkin bilgi ve belgeler ile bunların taşıması gereken kriterler:</w:t>
            </w:r>
          </w:p>
        </w:tc>
      </w:tr>
      <w:tr w:rsidR="009C528B" w:rsidRPr="009C528B" w14:paraId="2956EAAB"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D3AF1B2"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Ekonomik ve mali yeterliğe ilişkin bilgi, belge veya kriter belirtilmemiştir.</w:t>
            </w:r>
          </w:p>
        </w:tc>
      </w:tr>
    </w:tbl>
    <w:p w14:paraId="06757406" w14:textId="77777777" w:rsidR="009C528B" w:rsidRPr="009C528B" w:rsidRDefault="009C528B" w:rsidP="009C528B">
      <w:pPr>
        <w:spacing w:after="0" w:line="240" w:lineRule="auto"/>
        <w:rPr>
          <w:rFonts w:ascii="Times New Roman" w:eastAsia="Times New Roman" w:hAnsi="Times New Roman" w:cs="Times New Roman"/>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C528B" w:rsidRPr="009C528B" w14:paraId="45F9A69D"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2F0ABBF"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4.3. Mesleki ve teknik yeterliğe ilişkin bilgi ve belgeler ile bunların taşıması gereken kriterler:</w:t>
            </w:r>
          </w:p>
        </w:tc>
      </w:tr>
      <w:tr w:rsidR="009C528B" w:rsidRPr="009C528B" w14:paraId="76454F6B"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579A1EA"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4.3.1.</w:t>
            </w:r>
            <w:r w:rsidRPr="009C528B">
              <w:rPr>
                <w:rFonts w:ascii="Helvetica" w:eastAsia="Times New Roman" w:hAnsi="Helvetica" w:cs="Helvetica"/>
                <w:color w:val="585858"/>
                <w:sz w:val="18"/>
                <w:szCs w:val="20"/>
                <w:lang w:eastAsia="tr-TR"/>
              </w:rPr>
              <w:t> Son on beş yıl içinde bedel içeren bir sözleşme kapsamında taahhüt edilen ve teklif edilen bedelin % 50 oranından az olmamak üzere ihale konusu iş veya benzer işlere ilişkin iş deneyimini gösteren belgeler.</w:t>
            </w:r>
          </w:p>
        </w:tc>
      </w:tr>
      <w:tr w:rsidR="009C528B" w:rsidRPr="009C528B" w14:paraId="3A3A72E6"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C04ABAA"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lang w:eastAsia="tr-TR"/>
              </w:rPr>
              <w:t>4.3.1.1.</w:t>
            </w:r>
            <w:r w:rsidRPr="009C528B">
              <w:rPr>
                <w:rFonts w:ascii="Helvetica" w:eastAsia="Times New Roman" w:hAnsi="Helvetica" w:cs="Helvetica"/>
                <w:color w:val="585858"/>
                <w:sz w:val="18"/>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w:t>
            </w:r>
            <w:r w:rsidRPr="009C528B">
              <w:rPr>
                <w:rFonts w:ascii="Helvetica" w:eastAsia="Times New Roman" w:hAnsi="Helvetica" w:cs="Helvetica"/>
                <w:color w:val="585858"/>
                <w:sz w:val="18"/>
                <w:szCs w:val="20"/>
                <w:lang w:eastAsia="tr-TR"/>
              </w:rPr>
              <w:lastRenderedPageBreak/>
              <w:t>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lang w:eastAsia="tr-TR"/>
              </w:rPr>
              <w:t>4.3.1.2.</w:t>
            </w:r>
            <w:r w:rsidRPr="009C528B">
              <w:rPr>
                <w:rFonts w:ascii="Helvetica" w:eastAsia="Times New Roman" w:hAnsi="Helvetica" w:cs="Helvetica"/>
                <w:color w:val="585858"/>
                <w:sz w:val="18"/>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9C528B" w:rsidRPr="009C528B" w14:paraId="6A942390"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F56A8BC"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lastRenderedPageBreak/>
              <w:t>4.3.2. İstekli tarafından teklifi kapsamında ihaleye katılım belgesine aktarılarak sunulması ve/veya sağlanması gerektiği bu Şartnamenin 7 nci maddesi dışındaki maddeleri ile teknik şartnamede belirtilen aşağıdaki belgeler ve/veya yeterlik kriterleri:</w:t>
            </w:r>
          </w:p>
        </w:tc>
      </w:tr>
      <w:tr w:rsidR="009C528B" w:rsidRPr="009C528B" w14:paraId="404DA9F4"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0254179"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Kullanılacak tüm malzemeler TS ve EN normlarına uygun olacak, uygunluk belgeleri teklifle birlikte verilecektir. Standart dışı malzeme kullanılmayacaktır.</w:t>
            </w:r>
            <w:r w:rsidRPr="009C528B">
              <w:rPr>
                <w:rFonts w:ascii="Helvetica" w:eastAsia="Times New Roman" w:hAnsi="Helvetica" w:cs="Helvetica"/>
                <w:b/>
                <w:bCs/>
                <w:color w:val="118ABE"/>
                <w:sz w:val="18"/>
                <w:szCs w:val="20"/>
                <w:lang w:eastAsia="tr-TR"/>
              </w:rPr>
              <w:br/>
              <w:t>Referans Listesi</w:t>
            </w:r>
            <w:r w:rsidRPr="009C528B">
              <w:rPr>
                <w:rFonts w:ascii="Helvetica" w:eastAsia="Times New Roman" w:hAnsi="Helvetica" w:cs="Helvetica"/>
                <w:b/>
                <w:bCs/>
                <w:color w:val="118ABE"/>
                <w:sz w:val="18"/>
                <w:szCs w:val="20"/>
                <w:lang w:eastAsia="tr-TR"/>
              </w:rPr>
              <w:br/>
              <w:t>Yer Görme Belgesi</w:t>
            </w:r>
          </w:p>
        </w:tc>
      </w:tr>
    </w:tbl>
    <w:p w14:paraId="7E7DDE29" w14:textId="77777777" w:rsidR="009C528B" w:rsidRPr="009C528B" w:rsidRDefault="009C528B" w:rsidP="009C528B">
      <w:pPr>
        <w:spacing w:after="0" w:line="240" w:lineRule="auto"/>
        <w:rPr>
          <w:rFonts w:ascii="Times New Roman" w:eastAsia="Times New Roman" w:hAnsi="Times New Roman" w:cs="Times New Roman"/>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C528B" w:rsidRPr="009C528B" w14:paraId="2A78562B"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DC0DA02"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4.4. Bu ihalede benzer iş olarak kabul edilecek işler ve benzer işe denk sayılacak mühendislik ve mimarlık bölümleri:</w:t>
            </w:r>
          </w:p>
        </w:tc>
      </w:tr>
      <w:tr w:rsidR="009C528B" w:rsidRPr="009C528B" w14:paraId="2816E739"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58E887C"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4.4.1. Bu ihalede benzer iş olarak kabul edilecek işler:</w:t>
            </w:r>
          </w:p>
        </w:tc>
      </w:tr>
      <w:tr w:rsidR="009C528B" w:rsidRPr="009C528B" w14:paraId="56BC0845"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1B137F2" w14:textId="77777777" w:rsidR="009C528B" w:rsidRPr="009C528B" w:rsidRDefault="009C528B" w:rsidP="009C528B">
            <w:pPr>
              <w:spacing w:after="0" w:line="240" w:lineRule="atLeast"/>
              <w:rPr>
                <w:rFonts w:ascii="Helvetica" w:eastAsia="Times New Roman" w:hAnsi="Helvetica" w:cs="Helvetica"/>
                <w:b/>
                <w:bCs/>
                <w:color w:val="118ABE"/>
                <w:sz w:val="18"/>
                <w:szCs w:val="20"/>
                <w:lang w:eastAsia="tr-TR"/>
              </w:rPr>
            </w:pPr>
            <w:r w:rsidRPr="009C528B">
              <w:rPr>
                <w:rFonts w:ascii="Helvetica" w:eastAsia="Times New Roman" w:hAnsi="Helvetica" w:cs="Helvetica"/>
                <w:b/>
                <w:bCs/>
                <w:color w:val="118ABE"/>
                <w:sz w:val="18"/>
                <w:szCs w:val="20"/>
                <w:lang w:eastAsia="tr-TR"/>
              </w:rPr>
              <w:t>Yapım İşlerinde Benzer İş Grupları Listesinde yer alan (B) ÜSTYAPI (BİNA) İŞLERİ  II. Grup (Bina) İşleri veya III. Grup (Bina) İşleri benzer iş olarak kabul edilecektir</w:t>
            </w:r>
          </w:p>
        </w:tc>
      </w:tr>
      <w:tr w:rsidR="009C528B" w:rsidRPr="009C528B" w14:paraId="46467977"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696123E"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585858"/>
                <w:sz w:val="18"/>
                <w:szCs w:val="20"/>
                <w:lang w:eastAsia="tr-TR"/>
              </w:rPr>
              <w:t>4.4.2. Bu ihalede benzer işe denk sayılacak mühendislik ve mimarlık bölümleri:</w:t>
            </w:r>
          </w:p>
        </w:tc>
      </w:tr>
      <w:tr w:rsidR="009C528B" w:rsidRPr="009C528B" w14:paraId="7C411615" w14:textId="77777777" w:rsidTr="009C528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8AE92C4" w14:textId="77777777" w:rsidR="009C528B" w:rsidRPr="009C528B" w:rsidRDefault="009C528B" w:rsidP="009C528B">
            <w:pPr>
              <w:spacing w:after="0" w:line="240" w:lineRule="atLeast"/>
              <w:rPr>
                <w:rFonts w:ascii="Helvetica" w:eastAsia="Times New Roman" w:hAnsi="Helvetica" w:cs="Helvetica"/>
                <w:color w:val="585858"/>
                <w:sz w:val="18"/>
                <w:szCs w:val="20"/>
                <w:lang w:eastAsia="tr-TR"/>
              </w:rPr>
            </w:pPr>
            <w:r w:rsidRPr="009C528B">
              <w:rPr>
                <w:rFonts w:ascii="Helvetica" w:eastAsia="Times New Roman" w:hAnsi="Helvetica" w:cs="Helvetica"/>
                <w:b/>
                <w:bCs/>
                <w:color w:val="118ABE"/>
                <w:sz w:val="18"/>
                <w:szCs w:val="20"/>
                <w:lang w:eastAsia="tr-TR"/>
              </w:rPr>
              <w:t>İnşaat Mühendisliği</w:t>
            </w:r>
          </w:p>
        </w:tc>
      </w:tr>
    </w:tbl>
    <w:p w14:paraId="67F91C43" w14:textId="77777777" w:rsidR="009C528B" w:rsidRPr="009C528B" w:rsidRDefault="009C528B" w:rsidP="009C528B">
      <w:pPr>
        <w:spacing w:after="0" w:line="240" w:lineRule="auto"/>
        <w:rPr>
          <w:rFonts w:ascii="Times New Roman" w:eastAsia="Times New Roman" w:hAnsi="Times New Roman" w:cs="Times New Roman"/>
          <w:szCs w:val="24"/>
          <w:lang w:eastAsia="tr-TR"/>
        </w:rPr>
      </w:pP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5-</w:t>
      </w:r>
      <w:r w:rsidRPr="009C528B">
        <w:rPr>
          <w:rFonts w:ascii="Helvetica" w:eastAsia="Times New Roman" w:hAnsi="Helvetica" w:cs="Helvetica"/>
          <w:color w:val="585858"/>
          <w:sz w:val="18"/>
          <w:szCs w:val="20"/>
          <w:shd w:val="clear" w:color="auto" w:fill="F8F8F8"/>
          <w:lang w:eastAsia="tr-TR"/>
        </w:rPr>
        <w:t> Ekonomik açıdan en avantajlı teklif sadece fiyat esasına göre belirlenecektir.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6-</w:t>
      </w:r>
      <w:r w:rsidRPr="009C528B">
        <w:rPr>
          <w:rFonts w:ascii="Helvetica" w:eastAsia="Times New Roman" w:hAnsi="Helvetica" w:cs="Helvetica"/>
          <w:color w:val="585858"/>
          <w:sz w:val="18"/>
          <w:szCs w:val="20"/>
          <w:shd w:val="clear" w:color="auto" w:fill="F8F8F8"/>
          <w:lang w:eastAsia="tr-TR"/>
        </w:rPr>
        <w:t> İhaleye sadece yerli istekliler katılabilecektir.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7-</w:t>
      </w:r>
      <w:r w:rsidRPr="009C528B">
        <w:rPr>
          <w:rFonts w:ascii="Helvetica" w:eastAsia="Times New Roman" w:hAnsi="Helvetica" w:cs="Helvetica"/>
          <w:color w:val="585858"/>
          <w:sz w:val="18"/>
          <w:szCs w:val="20"/>
          <w:shd w:val="clear" w:color="auto" w:fill="F8F8F8"/>
          <w:lang w:eastAsia="tr-TR"/>
        </w:rPr>
        <w:t> İhaleye teklif verecek olanların, EKAP hesabına giriş yaparak ihale dokümanını indirmeleri zorunludur.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8-</w:t>
      </w:r>
      <w:r w:rsidRPr="009C528B">
        <w:rPr>
          <w:rFonts w:ascii="Helvetica" w:eastAsia="Times New Roman" w:hAnsi="Helvetica" w:cs="Helvetica"/>
          <w:color w:val="585858"/>
          <w:sz w:val="18"/>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9-</w:t>
      </w:r>
      <w:r w:rsidRPr="009C528B">
        <w:rPr>
          <w:rFonts w:ascii="Helvetica" w:eastAsia="Times New Roman" w:hAnsi="Helvetica" w:cs="Helvetica"/>
          <w:color w:val="585858"/>
          <w:sz w:val="18"/>
          <w:szCs w:val="20"/>
          <w:shd w:val="clear" w:color="auto" w:fill="F8F8F8"/>
          <w:lang w:eastAsia="tr-TR"/>
        </w:rPr>
        <w:t> İstekliler tekliflerini, anahtar teslimi götürü bedel üzerinden vereceklerdir. İhale sonucunda, üzerine ihale yapılan istekliyle anahtar teslimi götürü bedel sözleşme imzalanacaktır.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10-</w:t>
      </w:r>
      <w:r w:rsidRPr="009C528B">
        <w:rPr>
          <w:rFonts w:ascii="Helvetica" w:eastAsia="Times New Roman" w:hAnsi="Helvetica" w:cs="Helvetica"/>
          <w:color w:val="585858"/>
          <w:sz w:val="18"/>
          <w:szCs w:val="20"/>
          <w:shd w:val="clear" w:color="auto" w:fill="F8F8F8"/>
          <w:lang w:eastAsia="tr-TR"/>
        </w:rPr>
        <w:t> Bu ihalede, işin tamamı için teklif verilecektir.</w:t>
      </w:r>
      <w:r w:rsidRPr="009C528B">
        <w:rPr>
          <w:rFonts w:ascii="Helvetica" w:eastAsia="Times New Roman" w:hAnsi="Helvetica" w:cs="Helvetica"/>
          <w:color w:val="585858"/>
          <w:sz w:val="18"/>
          <w:szCs w:val="20"/>
          <w:lang w:eastAsia="tr-TR"/>
        </w:rPr>
        <w:br/>
      </w:r>
      <w:bookmarkStart w:id="0" w:name="_GoBack"/>
      <w:bookmarkEnd w:id="0"/>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11-</w:t>
      </w:r>
      <w:r w:rsidRPr="009C528B">
        <w:rPr>
          <w:rFonts w:ascii="Helvetica" w:eastAsia="Times New Roman" w:hAnsi="Helvetica" w:cs="Helvetica"/>
          <w:color w:val="585858"/>
          <w:sz w:val="18"/>
          <w:szCs w:val="20"/>
          <w:shd w:val="clear" w:color="auto" w:fill="F8F8F8"/>
          <w:lang w:eastAsia="tr-TR"/>
        </w:rPr>
        <w:t> İstekliler teklif ettikleri bedelin %3’ünden az olmamak üzere kendi belirleyecekleri tutarda geçici teminat vereceklerdir.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12-</w:t>
      </w:r>
      <w:r w:rsidRPr="009C528B">
        <w:rPr>
          <w:rFonts w:ascii="Helvetica" w:eastAsia="Times New Roman" w:hAnsi="Helvetica" w:cs="Helvetica"/>
          <w:color w:val="585858"/>
          <w:sz w:val="18"/>
          <w:szCs w:val="20"/>
          <w:shd w:val="clear" w:color="auto" w:fill="F8F8F8"/>
          <w:lang w:eastAsia="tr-TR"/>
        </w:rPr>
        <w:t> Bu ihalede elektronik eksiltme yapılmayacaktır.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13-</w:t>
      </w:r>
      <w:r w:rsidRPr="009C528B">
        <w:rPr>
          <w:rFonts w:ascii="Helvetica" w:eastAsia="Times New Roman" w:hAnsi="Helvetica" w:cs="Helvetica"/>
          <w:color w:val="585858"/>
          <w:sz w:val="18"/>
          <w:szCs w:val="20"/>
          <w:shd w:val="clear" w:color="auto" w:fill="F8F8F8"/>
          <w:lang w:eastAsia="tr-TR"/>
        </w:rPr>
        <w:t> Verilen tekliflerin geçerlilik süresi, ihale tarihinden itibaren </w:t>
      </w:r>
      <w:r w:rsidRPr="009C528B">
        <w:rPr>
          <w:rFonts w:ascii="Helvetica" w:eastAsia="Times New Roman" w:hAnsi="Helvetica" w:cs="Helvetica"/>
          <w:b/>
          <w:bCs/>
          <w:color w:val="118ABE"/>
          <w:sz w:val="18"/>
          <w:szCs w:val="20"/>
          <w:shd w:val="clear" w:color="auto" w:fill="F8F8F8"/>
          <w:lang w:eastAsia="tr-TR"/>
        </w:rPr>
        <w:t>30 (Otuz)</w:t>
      </w:r>
      <w:r w:rsidRPr="009C528B">
        <w:rPr>
          <w:rFonts w:ascii="Helvetica" w:eastAsia="Times New Roman" w:hAnsi="Helvetica" w:cs="Helvetica"/>
          <w:color w:val="585858"/>
          <w:sz w:val="18"/>
          <w:szCs w:val="20"/>
          <w:shd w:val="clear" w:color="auto" w:fill="F8F8F8"/>
          <w:lang w:eastAsia="tr-TR"/>
        </w:rPr>
        <w:t> takvim günüdür.</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14-</w:t>
      </w:r>
      <w:r w:rsidRPr="009C528B">
        <w:rPr>
          <w:rFonts w:ascii="Helvetica" w:eastAsia="Times New Roman" w:hAnsi="Helvetica" w:cs="Helvetica"/>
          <w:color w:val="585858"/>
          <w:sz w:val="18"/>
          <w:szCs w:val="20"/>
          <w:shd w:val="clear" w:color="auto" w:fill="F8F8F8"/>
          <w:lang w:eastAsia="tr-TR"/>
        </w:rPr>
        <w:t> Konsorsiyum olarak ihaleye teklif verilemez.</w:t>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color w:val="585858"/>
          <w:sz w:val="18"/>
          <w:szCs w:val="20"/>
          <w:lang w:eastAsia="tr-TR"/>
        </w:rPr>
        <w:br/>
      </w:r>
      <w:r w:rsidRPr="009C528B">
        <w:rPr>
          <w:rFonts w:ascii="Helvetica" w:eastAsia="Times New Roman" w:hAnsi="Helvetica" w:cs="Helvetica"/>
          <w:b/>
          <w:bCs/>
          <w:color w:val="585858"/>
          <w:sz w:val="18"/>
          <w:szCs w:val="20"/>
          <w:shd w:val="clear" w:color="auto" w:fill="F8F8F8"/>
          <w:lang w:eastAsia="tr-TR"/>
        </w:rPr>
        <w:t>15- Diğer hususlar:</w:t>
      </w:r>
    </w:p>
    <w:p w14:paraId="5ABE2143" w14:textId="77777777" w:rsidR="009C528B" w:rsidRPr="009C528B" w:rsidRDefault="009C528B" w:rsidP="009C528B">
      <w:pPr>
        <w:shd w:val="clear" w:color="auto" w:fill="F8F8F8"/>
        <w:spacing w:after="0" w:line="240" w:lineRule="auto"/>
        <w:jc w:val="both"/>
        <w:rPr>
          <w:rFonts w:ascii="Helvetica" w:eastAsia="Times New Roman" w:hAnsi="Helvetica" w:cs="Helvetica"/>
          <w:color w:val="585858"/>
          <w:sz w:val="18"/>
          <w:szCs w:val="20"/>
          <w:lang w:eastAsia="tr-TR"/>
        </w:rPr>
      </w:pPr>
      <w:r w:rsidRPr="009C528B">
        <w:rPr>
          <w:rFonts w:ascii="Helvetica" w:eastAsia="Times New Roman" w:hAnsi="Helvetica" w:cs="Helvetica"/>
          <w:color w:val="585858"/>
          <w:sz w:val="18"/>
          <w:szCs w:val="20"/>
          <w:lang w:eastAsia="tr-TR"/>
        </w:rPr>
        <w:t>İhalede Uygulanacak Sınır Değer Katsayısı (N) : </w:t>
      </w:r>
      <w:r w:rsidRPr="009C528B">
        <w:rPr>
          <w:rFonts w:ascii="Helvetica" w:eastAsia="Times New Roman" w:hAnsi="Helvetica" w:cs="Helvetica"/>
          <w:b/>
          <w:bCs/>
          <w:color w:val="118ABE"/>
          <w:sz w:val="18"/>
          <w:szCs w:val="20"/>
          <w:lang w:eastAsia="tr-TR"/>
        </w:rPr>
        <w:t>1,00</w:t>
      </w:r>
      <w:r w:rsidRPr="009C528B">
        <w:rPr>
          <w:rFonts w:ascii="Helvetica" w:eastAsia="Times New Roman" w:hAnsi="Helvetica" w:cs="Helvetica"/>
          <w:color w:val="585858"/>
          <w:sz w:val="18"/>
          <w:szCs w:val="20"/>
          <w:lang w:eastAsia="tr-TR"/>
        </w:rPr>
        <w:br/>
        <w:t>Teklifi sınır değerin altında kalan isteklilerden Kanunun 38 inci maddesine göre açıklama istenecektir.</w:t>
      </w:r>
    </w:p>
    <w:p w14:paraId="70606734" w14:textId="77777777" w:rsidR="00543085" w:rsidRPr="009C528B" w:rsidRDefault="00543085">
      <w:pPr>
        <w:rPr>
          <w:sz w:val="20"/>
        </w:rPr>
      </w:pPr>
    </w:p>
    <w:sectPr w:rsidR="00543085" w:rsidRPr="009C52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7EB"/>
    <w:rsid w:val="00543085"/>
    <w:rsid w:val="006347EB"/>
    <w:rsid w:val="009C52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DD17A9-4C68-48C7-9584-4118DCAC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C528B"/>
  </w:style>
  <w:style w:type="character" w:customStyle="1" w:styleId="ilanbaslik">
    <w:name w:val="ilanbaslik"/>
    <w:basedOn w:val="VarsaylanParagrafYazTipi"/>
    <w:rsid w:val="009C528B"/>
  </w:style>
  <w:style w:type="paragraph" w:styleId="NormalWeb">
    <w:name w:val="Normal (Web)"/>
    <w:basedOn w:val="Normal"/>
    <w:uiPriority w:val="99"/>
    <w:semiHidden/>
    <w:unhideWhenUsed/>
    <w:rsid w:val="009C528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162268">
      <w:bodyDiv w:val="1"/>
      <w:marLeft w:val="0"/>
      <w:marRight w:val="0"/>
      <w:marTop w:val="0"/>
      <w:marBottom w:val="0"/>
      <w:divBdr>
        <w:top w:val="none" w:sz="0" w:space="0" w:color="auto"/>
        <w:left w:val="none" w:sz="0" w:space="0" w:color="auto"/>
        <w:bottom w:val="none" w:sz="0" w:space="0" w:color="auto"/>
        <w:right w:val="none" w:sz="0" w:space="0" w:color="auto"/>
      </w:divBdr>
      <w:divsChild>
        <w:div w:id="1730686663">
          <w:marLeft w:val="0"/>
          <w:marRight w:val="0"/>
          <w:marTop w:val="0"/>
          <w:marBottom w:val="0"/>
          <w:divBdr>
            <w:top w:val="none" w:sz="0" w:space="0" w:color="auto"/>
            <w:left w:val="none" w:sz="0" w:space="0" w:color="auto"/>
            <w:bottom w:val="none" w:sz="0" w:space="0" w:color="auto"/>
            <w:right w:val="none" w:sz="0" w:space="0" w:color="auto"/>
          </w:divBdr>
        </w:div>
        <w:div w:id="16661570">
          <w:marLeft w:val="0"/>
          <w:marRight w:val="0"/>
          <w:marTop w:val="0"/>
          <w:marBottom w:val="0"/>
          <w:divBdr>
            <w:top w:val="none" w:sz="0" w:space="0" w:color="auto"/>
            <w:left w:val="none" w:sz="0" w:space="0" w:color="auto"/>
            <w:bottom w:val="none" w:sz="0" w:space="0" w:color="auto"/>
            <w:right w:val="none" w:sz="0" w:space="0" w:color="auto"/>
          </w:divBdr>
        </w:div>
        <w:div w:id="2086994667">
          <w:marLeft w:val="0"/>
          <w:marRight w:val="0"/>
          <w:marTop w:val="0"/>
          <w:marBottom w:val="0"/>
          <w:divBdr>
            <w:top w:val="none" w:sz="0" w:space="0" w:color="auto"/>
            <w:left w:val="none" w:sz="0" w:space="0" w:color="auto"/>
            <w:bottom w:val="none" w:sz="0" w:space="0" w:color="auto"/>
            <w:right w:val="none" w:sz="0" w:space="0" w:color="auto"/>
          </w:divBdr>
        </w:div>
        <w:div w:id="1741176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4920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GÖÇKON</dc:creator>
  <cp:keywords/>
  <dc:description/>
  <cp:lastModifiedBy>Oktay GÖÇKON</cp:lastModifiedBy>
  <cp:revision>2</cp:revision>
  <dcterms:created xsi:type="dcterms:W3CDTF">2026-10-14T10:09:00Z</dcterms:created>
  <dcterms:modified xsi:type="dcterms:W3CDTF">2026-10-14T10:09:00Z</dcterms:modified>
</cp:coreProperties>
</file>