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17A87" w14:textId="77777777" w:rsidR="00831D7C" w:rsidRPr="00831D7C" w:rsidRDefault="00831D7C" w:rsidP="00831D7C">
      <w:pPr>
        <w:shd w:val="clear" w:color="auto" w:fill="F8F8F8"/>
        <w:spacing w:after="0" w:line="240" w:lineRule="auto"/>
        <w:jc w:val="center"/>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ŞEKER AMBARI TAHMİL TAHLİYE YÜKLEME VE İSTİFLEME HİZMET ALIMI</w:t>
      </w:r>
    </w:p>
    <w:p w14:paraId="225693B1" w14:textId="77777777" w:rsidR="00831D7C" w:rsidRPr="00831D7C" w:rsidRDefault="00831D7C" w:rsidP="00831D7C">
      <w:pPr>
        <w:spacing w:after="0" w:line="240" w:lineRule="auto"/>
        <w:rPr>
          <w:rFonts w:ascii="Times New Roman" w:eastAsia="Times New Roman" w:hAnsi="Times New Roman" w:cs="Times New Roman"/>
          <w:sz w:val="24"/>
          <w:szCs w:val="24"/>
          <w:lang w:eastAsia="tr-TR"/>
        </w:rPr>
      </w:pPr>
      <w:r w:rsidRPr="00831D7C">
        <w:rPr>
          <w:rFonts w:ascii="Helvetica" w:eastAsia="Times New Roman" w:hAnsi="Helvetica" w:cs="Helvetica"/>
          <w:b/>
          <w:bCs/>
          <w:color w:val="585858"/>
          <w:sz w:val="20"/>
          <w:szCs w:val="20"/>
          <w:u w:val="single"/>
          <w:shd w:val="clear" w:color="auto" w:fill="F8F8F8"/>
          <w:lang w:eastAsia="tr-TR"/>
        </w:rPr>
        <w:t>TÜRKİYE ŞEKER FABRİKALARI ANONİM ŞİRKETİ GENEL MÜDÜRLÜĞÜ SUSURLUK ŞEKER FABRİKASI MÜDÜRLÜĞÜ</w:t>
      </w:r>
      <w:r w:rsidRPr="00831D7C">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88"/>
        <w:gridCol w:w="5552"/>
      </w:tblGrid>
      <w:tr w:rsidR="00831D7C" w:rsidRPr="00831D7C" w14:paraId="6886A211"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6E6CB082"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ABC68CE"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90D912A"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2026/1708278</w:t>
            </w:r>
          </w:p>
        </w:tc>
      </w:tr>
      <w:tr w:rsidR="00831D7C" w:rsidRPr="00831D7C" w14:paraId="43D2A095"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10044DA8"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023D397"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9790C1D"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Şeker Ambarı Tahmil Tahliye Yükleme Ve İstifleme Hizmet Alımı</w:t>
            </w:r>
          </w:p>
        </w:tc>
      </w:tr>
      <w:tr w:rsidR="00831D7C" w:rsidRPr="00831D7C" w14:paraId="7D2FB0BD"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02674B20"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 xml:space="preserve">İhale </w:t>
            </w:r>
            <w:proofErr w:type="gramStart"/>
            <w:r w:rsidRPr="00831D7C">
              <w:rPr>
                <w:rFonts w:ascii="Helvetica" w:eastAsia="Times New Roman" w:hAnsi="Helvetica" w:cs="Helvetica"/>
                <w:color w:val="585858"/>
                <w:sz w:val="20"/>
                <w:szCs w:val="20"/>
                <w:lang w:eastAsia="tr-TR"/>
              </w:rPr>
              <w:t>Türü -</w:t>
            </w:r>
            <w:proofErr w:type="gramEnd"/>
            <w:r w:rsidRPr="00831D7C">
              <w:rPr>
                <w:rFonts w:ascii="Helvetica" w:eastAsia="Times New Roman" w:hAnsi="Helvetica" w:cs="Helvetica"/>
                <w:color w:val="585858"/>
                <w:sz w:val="20"/>
                <w:szCs w:val="20"/>
                <w:lang w:eastAsia="tr-TR"/>
              </w:rPr>
              <w:t xml:space="preserve">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FB9B9AE"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31524C0"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 xml:space="preserve">Hizmet </w:t>
            </w:r>
            <w:proofErr w:type="gramStart"/>
            <w:r w:rsidRPr="00831D7C">
              <w:rPr>
                <w:rFonts w:ascii="Helvetica" w:eastAsia="Times New Roman" w:hAnsi="Helvetica" w:cs="Helvetica"/>
                <w:color w:val="585858"/>
                <w:sz w:val="20"/>
                <w:szCs w:val="20"/>
                <w:lang w:eastAsia="tr-TR"/>
              </w:rPr>
              <w:t>Alımı -</w:t>
            </w:r>
            <w:proofErr w:type="gramEnd"/>
            <w:r w:rsidRPr="00831D7C">
              <w:rPr>
                <w:rFonts w:ascii="Helvetica" w:eastAsia="Times New Roman" w:hAnsi="Helvetica" w:cs="Helvetica"/>
                <w:color w:val="585858"/>
                <w:sz w:val="20"/>
                <w:szCs w:val="20"/>
                <w:lang w:eastAsia="tr-TR"/>
              </w:rPr>
              <w:t xml:space="preserve"> Açık İhale Usulü</w:t>
            </w:r>
          </w:p>
        </w:tc>
      </w:tr>
      <w:tr w:rsidR="00831D7C" w:rsidRPr="00831D7C" w14:paraId="7007B5F3"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299C3E72"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proofErr w:type="gramStart"/>
            <w:r w:rsidRPr="00831D7C">
              <w:rPr>
                <w:rFonts w:ascii="Helvetica" w:eastAsia="Times New Roman" w:hAnsi="Helvetica" w:cs="Helvetica"/>
                <w:b/>
                <w:bCs/>
                <w:color w:val="585858"/>
                <w:sz w:val="20"/>
                <w:szCs w:val="20"/>
                <w:u w:val="single"/>
                <w:lang w:eastAsia="tr-TR"/>
              </w:rPr>
              <w:t>1 -</w:t>
            </w:r>
            <w:proofErr w:type="gramEnd"/>
            <w:r w:rsidRPr="00831D7C">
              <w:rPr>
                <w:rFonts w:ascii="Helvetica" w:eastAsia="Times New Roman" w:hAnsi="Helvetica" w:cs="Helvetica"/>
                <w:b/>
                <w:bCs/>
                <w:color w:val="585858"/>
                <w:sz w:val="20"/>
                <w:szCs w:val="20"/>
                <w:u w:val="single"/>
                <w:lang w:eastAsia="tr-TR"/>
              </w:rPr>
              <w:t xml:space="preserve"> İdarenin</w:t>
            </w:r>
          </w:p>
        </w:tc>
        <w:tc>
          <w:tcPr>
            <w:tcW w:w="0" w:type="auto"/>
            <w:shd w:val="clear" w:color="auto" w:fill="F8F8F8"/>
            <w:vAlign w:val="center"/>
            <w:hideMark/>
          </w:tcPr>
          <w:p w14:paraId="6A145196" w14:textId="77777777" w:rsidR="00831D7C" w:rsidRPr="00831D7C" w:rsidRDefault="00831D7C" w:rsidP="00831D7C">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288ACDD9" w14:textId="77777777" w:rsidR="00831D7C" w:rsidRPr="00831D7C" w:rsidRDefault="00831D7C" w:rsidP="00831D7C">
            <w:pPr>
              <w:spacing w:after="0" w:line="240" w:lineRule="auto"/>
              <w:jc w:val="both"/>
              <w:rPr>
                <w:rFonts w:ascii="Times New Roman" w:eastAsia="Times New Roman" w:hAnsi="Times New Roman" w:cs="Times New Roman"/>
                <w:sz w:val="20"/>
                <w:szCs w:val="20"/>
                <w:lang w:eastAsia="tr-TR"/>
              </w:rPr>
            </w:pPr>
          </w:p>
        </w:tc>
      </w:tr>
      <w:tr w:rsidR="00831D7C" w:rsidRPr="00831D7C" w14:paraId="0349E1F2"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72DC2D5A"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a)</w:t>
            </w:r>
            <w:r w:rsidRPr="00831D7C">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3C4BC20"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D71D6CA"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Bursa Karayolu Üzeri 4. km Susurluk/BALIKESİR</w:t>
            </w:r>
          </w:p>
        </w:tc>
      </w:tr>
      <w:tr w:rsidR="00831D7C" w:rsidRPr="00831D7C" w14:paraId="484B51C7"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446DBD3B"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b)</w:t>
            </w:r>
            <w:r w:rsidRPr="00831D7C">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10162BE"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D35E97D"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proofErr w:type="gramStart"/>
            <w:r w:rsidRPr="00831D7C">
              <w:rPr>
                <w:rFonts w:ascii="Helvetica" w:eastAsia="Times New Roman" w:hAnsi="Helvetica" w:cs="Helvetica"/>
                <w:color w:val="585858"/>
                <w:sz w:val="20"/>
                <w:szCs w:val="20"/>
                <w:lang w:eastAsia="tr-TR"/>
              </w:rPr>
              <w:t>02668651940 -</w:t>
            </w:r>
            <w:proofErr w:type="gramEnd"/>
            <w:r w:rsidRPr="00831D7C">
              <w:rPr>
                <w:rFonts w:ascii="Helvetica" w:eastAsia="Times New Roman" w:hAnsi="Helvetica" w:cs="Helvetica"/>
                <w:color w:val="585858"/>
                <w:sz w:val="20"/>
                <w:szCs w:val="20"/>
                <w:lang w:eastAsia="tr-TR"/>
              </w:rPr>
              <w:t xml:space="preserve"> 2668652604</w:t>
            </w:r>
          </w:p>
        </w:tc>
      </w:tr>
      <w:tr w:rsidR="00831D7C" w:rsidRPr="00831D7C" w14:paraId="76C31703"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0C8D1264"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c)</w:t>
            </w:r>
            <w:r w:rsidRPr="00831D7C">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B074AAA"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1C8286A"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susurlukseker@turkseker.gov.tr</w:t>
            </w:r>
          </w:p>
        </w:tc>
      </w:tr>
      <w:tr w:rsidR="00831D7C" w:rsidRPr="00831D7C" w14:paraId="4A32EC8D"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3556CA40"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proofErr w:type="gramStart"/>
            <w:r w:rsidRPr="00831D7C">
              <w:rPr>
                <w:rFonts w:ascii="Helvetica" w:eastAsia="Times New Roman" w:hAnsi="Helvetica" w:cs="Helvetica"/>
                <w:b/>
                <w:bCs/>
                <w:color w:val="585858"/>
                <w:sz w:val="20"/>
                <w:szCs w:val="20"/>
                <w:lang w:eastAsia="tr-TR"/>
              </w:rPr>
              <w:t>ç</w:t>
            </w:r>
            <w:proofErr w:type="gramEnd"/>
            <w:r w:rsidRPr="00831D7C">
              <w:rPr>
                <w:rFonts w:ascii="Helvetica" w:eastAsia="Times New Roman" w:hAnsi="Helvetica" w:cs="Helvetica"/>
                <w:b/>
                <w:bCs/>
                <w:color w:val="585858"/>
                <w:sz w:val="20"/>
                <w:szCs w:val="20"/>
                <w:lang w:eastAsia="tr-TR"/>
              </w:rPr>
              <w:t>)</w:t>
            </w:r>
            <w:r w:rsidRPr="00831D7C">
              <w:rPr>
                <w:rFonts w:ascii="Helvetica" w:eastAsia="Times New Roman" w:hAnsi="Helvetica" w:cs="Helvetica"/>
                <w:color w:val="585858"/>
                <w:sz w:val="20"/>
                <w:szCs w:val="20"/>
                <w:lang w:eastAsia="tr-TR"/>
              </w:rPr>
              <w:t> İhale / Ön Yeterlik dokümanının</w:t>
            </w:r>
            <w:r w:rsidRPr="00831D7C">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D99C2E7"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ED706F6"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www.turkseker.gov.tr</w:t>
            </w:r>
          </w:p>
        </w:tc>
      </w:tr>
      <w:tr w:rsidR="00831D7C" w:rsidRPr="00831D7C" w14:paraId="74188467"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1EA9A754"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proofErr w:type="gramStart"/>
            <w:r w:rsidRPr="00831D7C">
              <w:rPr>
                <w:rFonts w:ascii="Helvetica" w:eastAsia="Times New Roman" w:hAnsi="Helvetica" w:cs="Helvetica"/>
                <w:b/>
                <w:bCs/>
                <w:color w:val="585858"/>
                <w:sz w:val="20"/>
                <w:szCs w:val="20"/>
                <w:u w:val="single"/>
                <w:lang w:eastAsia="tr-TR"/>
              </w:rPr>
              <w:t>2 -</w:t>
            </w:r>
            <w:proofErr w:type="gramEnd"/>
            <w:r w:rsidRPr="00831D7C">
              <w:rPr>
                <w:rFonts w:ascii="Helvetica" w:eastAsia="Times New Roman" w:hAnsi="Helvetica" w:cs="Helvetica"/>
                <w:b/>
                <w:bCs/>
                <w:color w:val="585858"/>
                <w:sz w:val="20"/>
                <w:szCs w:val="20"/>
                <w:u w:val="single"/>
                <w:lang w:eastAsia="tr-TR"/>
              </w:rPr>
              <w:t xml:space="preserve"> İhale konusu hizmetin</w:t>
            </w:r>
          </w:p>
        </w:tc>
        <w:tc>
          <w:tcPr>
            <w:tcW w:w="0" w:type="auto"/>
            <w:shd w:val="clear" w:color="auto" w:fill="F8F8F8"/>
            <w:vAlign w:val="center"/>
            <w:hideMark/>
          </w:tcPr>
          <w:p w14:paraId="6D850DA4" w14:textId="77777777" w:rsidR="00831D7C" w:rsidRPr="00831D7C" w:rsidRDefault="00831D7C" w:rsidP="00831D7C">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24693B66" w14:textId="77777777" w:rsidR="00831D7C" w:rsidRPr="00831D7C" w:rsidRDefault="00831D7C" w:rsidP="00831D7C">
            <w:pPr>
              <w:spacing w:after="0" w:line="240" w:lineRule="auto"/>
              <w:jc w:val="both"/>
              <w:rPr>
                <w:rFonts w:ascii="Times New Roman" w:eastAsia="Times New Roman" w:hAnsi="Times New Roman" w:cs="Times New Roman"/>
                <w:sz w:val="20"/>
                <w:szCs w:val="20"/>
                <w:lang w:eastAsia="tr-TR"/>
              </w:rPr>
            </w:pPr>
          </w:p>
        </w:tc>
      </w:tr>
      <w:tr w:rsidR="00831D7C" w:rsidRPr="00831D7C" w14:paraId="25AED2E4"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6B9C6724"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a)</w:t>
            </w:r>
            <w:r w:rsidRPr="00831D7C">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A2DB681"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6BF5863"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 xml:space="preserve">Söz konusu iş, Kampanya Dahili ve Harici </w:t>
            </w:r>
            <w:proofErr w:type="spellStart"/>
            <w:r w:rsidRPr="00831D7C">
              <w:rPr>
                <w:rFonts w:ascii="Helvetica" w:eastAsia="Times New Roman" w:hAnsi="Helvetica" w:cs="Helvetica"/>
                <w:color w:val="585858"/>
                <w:sz w:val="20"/>
                <w:szCs w:val="20"/>
                <w:lang w:eastAsia="tr-TR"/>
              </w:rPr>
              <w:t>Bigbag</w:t>
            </w:r>
            <w:proofErr w:type="spellEnd"/>
            <w:r w:rsidRPr="00831D7C">
              <w:rPr>
                <w:rFonts w:ascii="Helvetica" w:eastAsia="Times New Roman" w:hAnsi="Helvetica" w:cs="Helvetica"/>
                <w:color w:val="585858"/>
                <w:sz w:val="20"/>
                <w:szCs w:val="20"/>
                <w:lang w:eastAsia="tr-TR"/>
              </w:rPr>
              <w:t xml:space="preserve"> ve 50 Kg’lık Kristal Şeker Tahmil Tahliye ve Avarya şeker yükleme, indirme olmak üzere toplam ±%20 toleranslı 200.000 ton şekerin tahmil, tahliye, sevk ve istif işlerini kapsamaktadır. (İşin detayı teknik şartnamede yer almaktadır.)</w:t>
            </w:r>
          </w:p>
        </w:tc>
      </w:tr>
      <w:tr w:rsidR="00831D7C" w:rsidRPr="00831D7C" w14:paraId="440B8D75"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3EDD314C"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b)</w:t>
            </w:r>
            <w:r w:rsidRPr="00831D7C">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6B8FA7D"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16E6AFF"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Susurluk Şeker Fabrikası</w:t>
            </w:r>
          </w:p>
        </w:tc>
      </w:tr>
      <w:tr w:rsidR="00831D7C" w:rsidRPr="00831D7C" w14:paraId="15DD9C94"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0A3E8CA9"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c)</w:t>
            </w:r>
            <w:r w:rsidRPr="00831D7C">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CA6E9FE"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A6B6A66"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İşe başlama tarihinden itibaren 12 aydır.</w:t>
            </w:r>
          </w:p>
        </w:tc>
      </w:tr>
      <w:tr w:rsidR="00831D7C" w:rsidRPr="00831D7C" w14:paraId="4F086E70"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71CCA537"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u w:val="single"/>
                <w:lang w:eastAsia="tr-TR"/>
              </w:rPr>
              <w:t>3- İhalenin / Ön Yeterlik /</w:t>
            </w:r>
            <w:r w:rsidRPr="00831D7C">
              <w:rPr>
                <w:rFonts w:ascii="Helvetica" w:eastAsia="Times New Roman" w:hAnsi="Helvetica" w:cs="Helvetica"/>
                <w:b/>
                <w:bCs/>
                <w:color w:val="585858"/>
                <w:sz w:val="20"/>
                <w:szCs w:val="20"/>
                <w:u w:val="single"/>
                <w:lang w:eastAsia="tr-TR"/>
              </w:rPr>
              <w:br/>
              <w:t>Yeterlik Değerlendirmesinin</w:t>
            </w:r>
            <w:r w:rsidRPr="00831D7C">
              <w:rPr>
                <w:rFonts w:ascii="Helvetica" w:eastAsia="Times New Roman" w:hAnsi="Helvetica" w:cs="Helvetica"/>
                <w:color w:val="585858"/>
                <w:sz w:val="20"/>
                <w:szCs w:val="20"/>
                <w:lang w:eastAsia="tr-TR"/>
              </w:rPr>
              <w:t>:</w:t>
            </w:r>
          </w:p>
        </w:tc>
        <w:tc>
          <w:tcPr>
            <w:tcW w:w="0" w:type="auto"/>
            <w:shd w:val="clear" w:color="auto" w:fill="F8F8F8"/>
            <w:vAlign w:val="center"/>
            <w:hideMark/>
          </w:tcPr>
          <w:p w14:paraId="52EB2BCF" w14:textId="77777777" w:rsidR="00831D7C" w:rsidRPr="00831D7C" w:rsidRDefault="00831D7C" w:rsidP="00831D7C">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22FC95B8" w14:textId="77777777" w:rsidR="00831D7C" w:rsidRPr="00831D7C" w:rsidRDefault="00831D7C" w:rsidP="00831D7C">
            <w:pPr>
              <w:spacing w:after="0" w:line="240" w:lineRule="auto"/>
              <w:jc w:val="both"/>
              <w:rPr>
                <w:rFonts w:ascii="Times New Roman" w:eastAsia="Times New Roman" w:hAnsi="Times New Roman" w:cs="Times New Roman"/>
                <w:sz w:val="20"/>
                <w:szCs w:val="20"/>
                <w:lang w:eastAsia="tr-TR"/>
              </w:rPr>
            </w:pPr>
          </w:p>
        </w:tc>
      </w:tr>
      <w:tr w:rsidR="00831D7C" w:rsidRPr="00831D7C" w14:paraId="40B292B3"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11819A2E"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a)</w:t>
            </w:r>
            <w:r w:rsidRPr="00831D7C">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40481DF"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BF71377"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Susurluk Şeker Fabrikası Toplantı Salonu</w:t>
            </w:r>
          </w:p>
        </w:tc>
      </w:tr>
      <w:tr w:rsidR="00831D7C" w:rsidRPr="00831D7C" w14:paraId="1D7C35CA" w14:textId="77777777" w:rsidTr="00831D7C">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1DB2A808"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b)</w:t>
            </w:r>
            <w:r w:rsidRPr="00831D7C">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9E50DED"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35420D5" w14:textId="77777777" w:rsidR="00831D7C" w:rsidRPr="00831D7C" w:rsidRDefault="00831D7C" w:rsidP="00831D7C">
            <w:pPr>
              <w:spacing w:after="0" w:line="240" w:lineRule="atLeast"/>
              <w:jc w:val="both"/>
              <w:rPr>
                <w:rFonts w:ascii="Helvetica" w:eastAsia="Times New Roman" w:hAnsi="Helvetica" w:cs="Helvetica"/>
                <w:color w:val="585858"/>
                <w:sz w:val="20"/>
                <w:szCs w:val="20"/>
                <w:lang w:eastAsia="tr-TR"/>
              </w:rPr>
            </w:pPr>
            <w:proofErr w:type="gramStart"/>
            <w:r w:rsidRPr="00831D7C">
              <w:rPr>
                <w:rFonts w:ascii="Helvetica" w:eastAsia="Times New Roman" w:hAnsi="Helvetica" w:cs="Helvetica"/>
                <w:color w:val="585858"/>
                <w:sz w:val="20"/>
                <w:szCs w:val="20"/>
                <w:lang w:eastAsia="tr-TR"/>
              </w:rPr>
              <w:t>23.09.2026 -</w:t>
            </w:r>
            <w:proofErr w:type="gramEnd"/>
            <w:r w:rsidRPr="00831D7C">
              <w:rPr>
                <w:rFonts w:ascii="Helvetica" w:eastAsia="Times New Roman" w:hAnsi="Helvetica" w:cs="Helvetica"/>
                <w:color w:val="585858"/>
                <w:sz w:val="20"/>
                <w:szCs w:val="20"/>
                <w:lang w:eastAsia="tr-TR"/>
              </w:rPr>
              <w:t xml:space="preserve"> 10:00</w:t>
            </w:r>
          </w:p>
        </w:tc>
      </w:tr>
    </w:tbl>
    <w:p w14:paraId="412858E1" w14:textId="77777777" w:rsidR="00831D7C" w:rsidRPr="00831D7C" w:rsidRDefault="00831D7C" w:rsidP="00831D7C">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831D7C" w:rsidRPr="00831D7C" w14:paraId="7E24A557" w14:textId="77777777" w:rsidTr="00831D7C">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14:paraId="43E6890E"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b/>
                <w:bCs/>
                <w:color w:val="585858"/>
                <w:sz w:val="20"/>
                <w:szCs w:val="20"/>
                <w:lang w:eastAsia="tr-TR"/>
              </w:rPr>
              <w:t>4-İhaleye katılabilme şartları ve istenilen belgeler ile yeterlik değerlendirmesinde uygulanacak kriterler</w:t>
            </w:r>
            <w:r w:rsidRPr="00831D7C">
              <w:rPr>
                <w:rFonts w:ascii="Helvetica" w:eastAsia="Times New Roman" w:hAnsi="Helvetica" w:cs="Helvetica"/>
                <w:color w:val="585858"/>
                <w:sz w:val="20"/>
                <w:szCs w:val="20"/>
                <w:lang w:eastAsia="tr-TR"/>
              </w:rPr>
              <w:t>:</w:t>
            </w:r>
          </w:p>
        </w:tc>
      </w:tr>
      <w:tr w:rsidR="00831D7C" w:rsidRPr="00831D7C" w14:paraId="5B0BDE22" w14:textId="77777777" w:rsidTr="00831D7C">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14:paraId="5EE7F0D7"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İhale Dokümanı EKAP üzerinden bedelsiz olarak görülebilir. Ancak ihaleye teklif verecek olanların e-İmza kullanarak EKAP üzerinden İhale Dokümanını indirmeleri zorunludur.</w:t>
            </w:r>
          </w:p>
          <w:p w14:paraId="030F5A3A"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  Teklifler, EKAP üzerinden elektronik ortamda hazırlandıktan sonra e-İmza ile imzalanarak teklife ilişkin e-Anahtar ile birlikte ihale tarih ve saatine kadar EKAP üzerinden gönderilecektir.</w:t>
            </w:r>
            <w:r w:rsidRPr="00831D7C">
              <w:rPr>
                <w:rFonts w:ascii="Helvetica" w:eastAsia="Times New Roman" w:hAnsi="Helvetica" w:cs="Helvetica"/>
                <w:color w:val="585858"/>
                <w:sz w:val="20"/>
                <w:szCs w:val="20"/>
                <w:lang w:eastAsia="tr-TR"/>
              </w:rPr>
              <w:br/>
              <w:t>İhaleye katılma şartları ve istenilen belgeler:</w:t>
            </w:r>
            <w:r w:rsidRPr="00831D7C">
              <w:rPr>
                <w:rFonts w:ascii="Helvetica" w:eastAsia="Times New Roman" w:hAnsi="Helvetica" w:cs="Helvetica"/>
                <w:color w:val="585858"/>
                <w:sz w:val="20"/>
                <w:szCs w:val="20"/>
                <w:lang w:eastAsia="tr-TR"/>
              </w:rPr>
              <w:br/>
              <w:t>Ekonomik ve mali yeterliğe ilişkin belgeler ve bu belgelerin taşıması gereken kriterler:</w:t>
            </w:r>
          </w:p>
          <w:p w14:paraId="7F0508AE"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p w14:paraId="7F2B0275"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Mesleki ve teknik yeterliğe ilişkin belgeler ve bu belgelerin taşıması gereken kriterler:</w:t>
            </w:r>
          </w:p>
          <w:p w14:paraId="300A2E07"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w:t>
            </w:r>
          </w:p>
          <w:p w14:paraId="11948F33"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Bu ihalede benzer iş olarak kabul edilecek işler:</w:t>
            </w:r>
          </w:p>
          <w:p w14:paraId="0B46440A"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proofErr w:type="gramStart"/>
            <w:r w:rsidRPr="00831D7C">
              <w:rPr>
                <w:rFonts w:ascii="Helvetica" w:eastAsia="Times New Roman" w:hAnsi="Helvetica" w:cs="Helvetica"/>
                <w:color w:val="585858"/>
                <w:sz w:val="20"/>
                <w:szCs w:val="20"/>
                <w:lang w:eastAsia="tr-TR"/>
              </w:rPr>
              <w:t>a)Kamu</w:t>
            </w:r>
            <w:proofErr w:type="gramEnd"/>
            <w:r w:rsidRPr="00831D7C">
              <w:rPr>
                <w:rFonts w:ascii="Helvetica" w:eastAsia="Times New Roman" w:hAnsi="Helvetica" w:cs="Helvetica"/>
                <w:color w:val="585858"/>
                <w:sz w:val="20"/>
                <w:szCs w:val="20"/>
                <w:lang w:eastAsia="tr-TR"/>
              </w:rPr>
              <w:t xml:space="preserve"> veya Özel sektörde yapılan her türlü ambalajlı ve paketli tahmil-tahliye, İstif Yükleme ve boşaltma işleri benzer iş olarak kabul edilecektir.</w:t>
            </w:r>
          </w:p>
          <w:p w14:paraId="21ACE311"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b) Kamu veya özel sektörde gerçekleştirilen;</w:t>
            </w:r>
          </w:p>
          <w:p w14:paraId="008FB5D5"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 xml:space="preserve">Her türlü 50 kg’lık kristal şeker ve 1.000 kg’lık </w:t>
            </w:r>
            <w:proofErr w:type="spellStart"/>
            <w:r w:rsidRPr="00831D7C">
              <w:rPr>
                <w:rFonts w:ascii="Helvetica" w:eastAsia="Times New Roman" w:hAnsi="Helvetica" w:cs="Helvetica"/>
                <w:color w:val="585858"/>
                <w:sz w:val="20"/>
                <w:szCs w:val="20"/>
                <w:lang w:eastAsia="tr-TR"/>
              </w:rPr>
              <w:t>bigbag</w:t>
            </w:r>
            <w:proofErr w:type="spellEnd"/>
            <w:r w:rsidRPr="00831D7C">
              <w:rPr>
                <w:rFonts w:ascii="Helvetica" w:eastAsia="Times New Roman" w:hAnsi="Helvetica" w:cs="Helvetica"/>
                <w:color w:val="585858"/>
                <w:sz w:val="20"/>
                <w:szCs w:val="20"/>
                <w:lang w:eastAsia="tr-TR"/>
              </w:rPr>
              <w:t xml:space="preserve"> şeker tahmil tahliye istif işleri benzer iş olarak kabul edilecektir.</w:t>
            </w:r>
          </w:p>
          <w:p w14:paraId="243F57C4"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Diğer Hususlar</w:t>
            </w:r>
          </w:p>
          <w:p w14:paraId="2D16B433" w14:textId="77777777" w:rsidR="00831D7C" w:rsidRPr="00831D7C" w:rsidRDefault="00831D7C" w:rsidP="00831D7C">
            <w:pPr>
              <w:spacing w:after="0" w:line="240" w:lineRule="atLeast"/>
              <w:rPr>
                <w:rFonts w:ascii="Helvetica" w:eastAsia="Times New Roman" w:hAnsi="Helvetica" w:cs="Helvetica"/>
                <w:color w:val="585858"/>
                <w:sz w:val="20"/>
                <w:szCs w:val="20"/>
                <w:lang w:eastAsia="tr-TR"/>
              </w:rPr>
            </w:pPr>
            <w:r w:rsidRPr="00831D7C">
              <w:rPr>
                <w:rFonts w:ascii="Helvetica" w:eastAsia="Times New Roman" w:hAnsi="Helvetica" w:cs="Helvetica"/>
                <w:color w:val="585858"/>
                <w:sz w:val="20"/>
                <w:szCs w:val="20"/>
                <w:lang w:eastAsia="tr-TR"/>
              </w:rPr>
              <w:t>İstekliler teklif ettikleri bedelin %3’ünden az olmamak üzere kendi belirleyecekleri tutarda geçici teminat vereceklerdir.</w:t>
            </w:r>
            <w:r w:rsidRPr="00831D7C">
              <w:rPr>
                <w:rFonts w:ascii="Helvetica" w:eastAsia="Times New Roman" w:hAnsi="Helvetica" w:cs="Helvetica"/>
                <w:color w:val="585858"/>
                <w:sz w:val="20"/>
                <w:szCs w:val="20"/>
                <w:lang w:eastAsia="tr-TR"/>
              </w:rPr>
              <w:br/>
              <w:t>Tekliflerin geçerlilik süresi, ihale tarihinden itibaren en az 90 (Doksan) takvim günü olmalıdır.</w:t>
            </w:r>
            <w:r w:rsidRPr="00831D7C">
              <w:rPr>
                <w:rFonts w:ascii="Helvetica" w:eastAsia="Times New Roman" w:hAnsi="Helvetica" w:cs="Helvetica"/>
                <w:color w:val="585858"/>
                <w:sz w:val="20"/>
                <w:szCs w:val="20"/>
                <w:lang w:eastAsia="tr-TR"/>
              </w:rPr>
              <w:br/>
              <w:t xml:space="preserve">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w:t>
            </w:r>
            <w:r w:rsidRPr="00831D7C">
              <w:rPr>
                <w:rFonts w:ascii="Helvetica" w:eastAsia="Times New Roman" w:hAnsi="Helvetica" w:cs="Helvetica"/>
                <w:color w:val="585858"/>
                <w:sz w:val="20"/>
                <w:szCs w:val="20"/>
                <w:lang w:eastAsia="tr-TR"/>
              </w:rPr>
              <w:lastRenderedPageBreak/>
              <w:t>toplam bedel üzerinden birim fiyat sözleşme imzalanacaktır.</w:t>
            </w:r>
            <w:r w:rsidRPr="00831D7C">
              <w:rPr>
                <w:rFonts w:ascii="Helvetica" w:eastAsia="Times New Roman" w:hAnsi="Helvetica" w:cs="Helvetica"/>
                <w:color w:val="585858"/>
                <w:sz w:val="20"/>
                <w:szCs w:val="20"/>
                <w:lang w:eastAsia="tr-TR"/>
              </w:rPr>
              <w:br/>
              <w:t>Bu ihale Türkiye Şeker Fabrikaları A.Ş. Mal ve Hizmet Alımı Yönetmeliği esaslarına göre yapılacaktır.</w:t>
            </w:r>
            <w:r w:rsidRPr="00831D7C">
              <w:rPr>
                <w:rFonts w:ascii="Helvetica" w:eastAsia="Times New Roman" w:hAnsi="Helvetica" w:cs="Helvetica"/>
                <w:color w:val="585858"/>
                <w:sz w:val="20"/>
                <w:szCs w:val="20"/>
                <w:lang w:eastAsia="tr-TR"/>
              </w:rPr>
              <w:br/>
              <w:t>Bu ihale ceza ve yasaklama ile ilgili hükümler hariç 4734 sayılı Kamu İhale Kanunu’na ve 4735 sayılı Kamu İhale Sözleşmeleri Kanunu’na tabi değildir.</w:t>
            </w:r>
          </w:p>
        </w:tc>
      </w:tr>
    </w:tbl>
    <w:p w14:paraId="1AB39BF9" w14:textId="77777777" w:rsidR="00E44946" w:rsidRDefault="00E44946">
      <w:bookmarkStart w:id="0" w:name="_GoBack"/>
      <w:bookmarkEnd w:id="0"/>
    </w:p>
    <w:sectPr w:rsidR="00E449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FE"/>
    <w:rsid w:val="007221FE"/>
    <w:rsid w:val="00831D7C"/>
    <w:rsid w:val="00E449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A16D90-1B01-4F7E-857C-0B64116C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31D7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294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2679</Characters>
  <Application>Microsoft Office Word</Application>
  <DocSecurity>0</DocSecurity>
  <Lines>22</Lines>
  <Paragraphs>6</Paragraphs>
  <ScaleCrop>false</ScaleCrop>
  <Company>TSFAS</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EREN</dc:creator>
  <cp:keywords/>
  <dc:description/>
  <cp:lastModifiedBy>MUSTAFA EREN</cp:lastModifiedBy>
  <cp:revision>2</cp:revision>
  <dcterms:created xsi:type="dcterms:W3CDTF">2026-09-08T12:26:00Z</dcterms:created>
  <dcterms:modified xsi:type="dcterms:W3CDTF">2026-09-08T12:26:00Z</dcterms:modified>
</cp:coreProperties>
</file>