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F9E36" w14:textId="323935C6" w:rsidR="00C216DA" w:rsidRPr="00F16ADE" w:rsidRDefault="001E45E8" w:rsidP="00FA358D">
      <w:pPr>
        <w:spacing w:after="0" w:line="240" w:lineRule="auto"/>
        <w:jc w:val="center"/>
        <w:rPr>
          <w:rFonts w:ascii="Times New Roman" w:eastAsia="Times New Roman" w:hAnsi="Times New Roman" w:cs="Times New Roman"/>
          <w:b/>
          <w:bCs/>
          <w:color w:val="000000" w:themeColor="text1"/>
          <w:sz w:val="24"/>
          <w:szCs w:val="24"/>
          <w:u w:val="single"/>
          <w:shd w:val="clear" w:color="auto" w:fill="F8F8F8"/>
          <w:lang w:eastAsia="tr-TR"/>
        </w:rPr>
      </w:pPr>
      <w:r w:rsidRPr="00093881">
        <w:rPr>
          <w:rFonts w:ascii="Times New Roman" w:hAnsi="Times New Roman" w:cs="Times New Roman"/>
          <w:b/>
          <w:color w:val="0000FF"/>
          <w:sz w:val="24"/>
          <w:szCs w:val="24"/>
          <w:shd w:val="clear" w:color="auto" w:fill="FAFAFA"/>
        </w:rPr>
        <w:t>20</w:t>
      </w:r>
      <w:bookmarkStart w:id="0" w:name="_GoBack"/>
      <w:bookmarkEnd w:id="0"/>
      <w:r w:rsidRPr="00093881">
        <w:rPr>
          <w:rFonts w:ascii="Times New Roman" w:hAnsi="Times New Roman" w:cs="Times New Roman"/>
          <w:b/>
          <w:color w:val="0000FF"/>
          <w:sz w:val="24"/>
          <w:szCs w:val="24"/>
          <w:shd w:val="clear" w:color="auto" w:fill="FAFAFA"/>
        </w:rPr>
        <w:t>26/2027 KAMPANYA DÖNEMİ MEYDAN TAHMİL TAHLİYE İŞLERİNDE ÇALIŞTIRIL</w:t>
      </w:r>
      <w:r>
        <w:rPr>
          <w:rFonts w:ascii="Times New Roman" w:hAnsi="Times New Roman" w:cs="Times New Roman"/>
          <w:b/>
          <w:color w:val="0000FF"/>
          <w:sz w:val="24"/>
          <w:szCs w:val="24"/>
          <w:shd w:val="clear" w:color="auto" w:fill="FAFAFA"/>
        </w:rPr>
        <w:t>ACAK</w:t>
      </w:r>
      <w:r w:rsidRPr="00093881">
        <w:rPr>
          <w:rFonts w:ascii="Times New Roman" w:hAnsi="Times New Roman" w:cs="Times New Roman"/>
          <w:b/>
          <w:color w:val="0000FF"/>
          <w:sz w:val="24"/>
          <w:szCs w:val="24"/>
          <w:shd w:val="clear" w:color="auto" w:fill="FAFAFA"/>
        </w:rPr>
        <w:t xml:space="preserve"> İŞ MAKİNASI VE KAMYON KİRALAMASI HİZMET ALIMI</w:t>
      </w:r>
    </w:p>
    <w:p w14:paraId="759F5A8B" w14:textId="5063A6B7" w:rsidR="00FA358D" w:rsidRPr="00F16ADE" w:rsidRDefault="00FA358D" w:rsidP="00FA358D">
      <w:pPr>
        <w:spacing w:after="0" w:line="240" w:lineRule="auto"/>
        <w:jc w:val="center"/>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b/>
          <w:bCs/>
          <w:color w:val="000000" w:themeColor="text1"/>
          <w:sz w:val="24"/>
          <w:szCs w:val="24"/>
          <w:u w:val="single"/>
          <w:shd w:val="clear" w:color="auto" w:fill="F8F8F8"/>
          <w:lang w:eastAsia="tr-TR"/>
        </w:rPr>
        <w:t>TÜRKİYE ŞEKER FABRİKALARI ANONİM ŞİRKETİ GENEL MÜDÜRLÜĞÜ ERCİŞ ŞEKER FABRİKASI MÜDÜRLÜĞÜ</w:t>
      </w:r>
      <w:r w:rsidRPr="00F16ADE">
        <w:rPr>
          <w:rFonts w:ascii="Times New Roman" w:eastAsia="Times New Roman" w:hAnsi="Times New Roman" w:cs="Times New Roman"/>
          <w:color w:val="000000" w:themeColor="text1"/>
          <w:sz w:val="24"/>
          <w:szCs w:val="24"/>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214"/>
        <w:gridCol w:w="5528"/>
      </w:tblGrid>
      <w:tr w:rsidR="00F16ADE" w:rsidRPr="00F16ADE" w14:paraId="3E88C106" w14:textId="77777777" w:rsidTr="004867A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D617DEE" w14:textId="77777777" w:rsidR="00FA358D" w:rsidRPr="00F16ADE" w:rsidRDefault="00FA358D" w:rsidP="00FA358D">
            <w:pPr>
              <w:spacing w:after="0" w:line="240" w:lineRule="atLeast"/>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b/>
                <w:bCs/>
                <w:color w:val="000000" w:themeColor="text1"/>
                <w:sz w:val="24"/>
                <w:szCs w:val="24"/>
                <w:lang w:eastAsia="tr-TR"/>
              </w:rPr>
              <w:t>İhale Kayıt Numarası</w:t>
            </w:r>
          </w:p>
        </w:tc>
        <w:tc>
          <w:tcPr>
            <w:tcW w:w="184" w:type="dxa"/>
            <w:tcBorders>
              <w:top w:val="nil"/>
              <w:left w:val="nil"/>
              <w:bottom w:val="nil"/>
              <w:right w:val="nil"/>
            </w:tcBorders>
            <w:shd w:val="clear" w:color="auto" w:fill="F8F8F8"/>
            <w:tcMar>
              <w:top w:w="45" w:type="dxa"/>
              <w:left w:w="45" w:type="dxa"/>
              <w:bottom w:w="45" w:type="dxa"/>
              <w:right w:w="45" w:type="dxa"/>
            </w:tcMar>
            <w:hideMark/>
          </w:tcPr>
          <w:p w14:paraId="202901FC"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b/>
                <w:bCs/>
                <w:color w:val="000000" w:themeColor="text1"/>
                <w:sz w:val="24"/>
                <w:szCs w:val="24"/>
                <w:lang w:eastAsia="tr-TR"/>
              </w:rPr>
              <w:t>:</w:t>
            </w:r>
          </w:p>
        </w:tc>
        <w:tc>
          <w:tcPr>
            <w:tcW w:w="5483" w:type="dxa"/>
            <w:tcBorders>
              <w:top w:val="nil"/>
              <w:left w:val="nil"/>
              <w:bottom w:val="nil"/>
              <w:right w:val="nil"/>
            </w:tcBorders>
            <w:shd w:val="clear" w:color="auto" w:fill="F8F8F8"/>
            <w:tcMar>
              <w:top w:w="45" w:type="dxa"/>
              <w:left w:w="0" w:type="dxa"/>
              <w:bottom w:w="0" w:type="dxa"/>
              <w:right w:w="0" w:type="dxa"/>
            </w:tcMar>
            <w:hideMark/>
          </w:tcPr>
          <w:p w14:paraId="603DD106" w14:textId="6748B418" w:rsidR="00FA358D" w:rsidRPr="00B12E53" w:rsidRDefault="004867A4" w:rsidP="004867A4">
            <w:pPr>
              <w:tabs>
                <w:tab w:val="left" w:pos="567"/>
                <w:tab w:val="left" w:leader="dot" w:pos="8505"/>
                <w:tab w:val="left" w:leader="dot"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FF"/>
                <w:sz w:val="24"/>
                <w:szCs w:val="24"/>
                <w:lang w:eastAsia="tr-TR"/>
              </w:rPr>
            </w:pPr>
            <w:r>
              <w:rPr>
                <w:rFonts w:ascii="Times New Roman" w:eastAsia="Times New Roman" w:hAnsi="Times New Roman" w:cs="Times New Roman"/>
                <w:b/>
                <w:color w:val="FF0000"/>
                <w:sz w:val="24"/>
                <w:szCs w:val="24"/>
                <w:lang w:eastAsia="tr-TR"/>
              </w:rPr>
              <w:t>2026/1657464</w:t>
            </w:r>
          </w:p>
        </w:tc>
      </w:tr>
      <w:tr w:rsidR="00F16ADE" w:rsidRPr="00F16ADE" w14:paraId="3067324E" w14:textId="77777777" w:rsidTr="004867A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F61E7F6" w14:textId="77777777" w:rsidR="00FA358D" w:rsidRPr="00F16ADE" w:rsidRDefault="00FA358D" w:rsidP="00FA358D">
            <w:pPr>
              <w:spacing w:after="0" w:line="240" w:lineRule="atLeast"/>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İşin Adı</w:t>
            </w:r>
          </w:p>
        </w:tc>
        <w:tc>
          <w:tcPr>
            <w:tcW w:w="184" w:type="dxa"/>
            <w:tcBorders>
              <w:top w:val="nil"/>
              <w:left w:val="nil"/>
              <w:bottom w:val="nil"/>
              <w:right w:val="nil"/>
            </w:tcBorders>
            <w:shd w:val="clear" w:color="auto" w:fill="F8F8F8"/>
            <w:tcMar>
              <w:top w:w="45" w:type="dxa"/>
              <w:left w:w="45" w:type="dxa"/>
              <w:bottom w:w="45" w:type="dxa"/>
              <w:right w:w="45" w:type="dxa"/>
            </w:tcMar>
            <w:hideMark/>
          </w:tcPr>
          <w:p w14:paraId="0A0C879C"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w:t>
            </w:r>
          </w:p>
        </w:tc>
        <w:tc>
          <w:tcPr>
            <w:tcW w:w="5483" w:type="dxa"/>
            <w:tcBorders>
              <w:top w:val="nil"/>
              <w:left w:val="nil"/>
              <w:bottom w:val="nil"/>
              <w:right w:val="nil"/>
            </w:tcBorders>
            <w:shd w:val="clear" w:color="auto" w:fill="F8F8F8"/>
            <w:tcMar>
              <w:top w:w="45" w:type="dxa"/>
              <w:left w:w="0" w:type="dxa"/>
              <w:bottom w:w="0" w:type="dxa"/>
              <w:right w:w="0" w:type="dxa"/>
            </w:tcMar>
            <w:hideMark/>
          </w:tcPr>
          <w:p w14:paraId="1DBB2AD7" w14:textId="328CF35F" w:rsidR="00FA358D" w:rsidRPr="00F16ADE" w:rsidRDefault="008C4164"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093881">
              <w:rPr>
                <w:rFonts w:ascii="Times New Roman" w:hAnsi="Times New Roman" w:cs="Times New Roman"/>
                <w:b/>
                <w:color w:val="0000FF"/>
                <w:sz w:val="24"/>
                <w:szCs w:val="24"/>
                <w:shd w:val="clear" w:color="auto" w:fill="FAFAFA"/>
              </w:rPr>
              <w:t>2026/2027 Kampanya Dönemi Meydan Tahmil Tahliye İşlerinde Çalıştırıl</w:t>
            </w:r>
            <w:r w:rsidR="004867A4">
              <w:rPr>
                <w:rFonts w:ascii="Times New Roman" w:hAnsi="Times New Roman" w:cs="Times New Roman"/>
                <w:b/>
                <w:color w:val="0000FF"/>
                <w:sz w:val="24"/>
                <w:szCs w:val="24"/>
                <w:shd w:val="clear" w:color="auto" w:fill="FAFAFA"/>
              </w:rPr>
              <w:t>acak</w:t>
            </w:r>
            <w:r w:rsidRPr="00093881">
              <w:rPr>
                <w:rFonts w:ascii="Times New Roman" w:hAnsi="Times New Roman" w:cs="Times New Roman"/>
                <w:b/>
                <w:color w:val="0000FF"/>
                <w:sz w:val="24"/>
                <w:szCs w:val="24"/>
                <w:shd w:val="clear" w:color="auto" w:fill="FAFAFA"/>
              </w:rPr>
              <w:t xml:space="preserve"> İş Makinası Ve Kamyon Kiralaması Hizmet Alımı</w:t>
            </w:r>
          </w:p>
        </w:tc>
      </w:tr>
      <w:tr w:rsidR="00F16ADE" w:rsidRPr="00F16ADE" w14:paraId="3E9C8F98" w14:textId="77777777" w:rsidTr="004867A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20196A8" w14:textId="77777777" w:rsidR="00FA358D" w:rsidRPr="00F16ADE" w:rsidRDefault="00FA358D" w:rsidP="00FA358D">
            <w:pPr>
              <w:spacing w:after="0" w:line="240" w:lineRule="atLeast"/>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 xml:space="preserve">İhale </w:t>
            </w:r>
            <w:proofErr w:type="gramStart"/>
            <w:r w:rsidRPr="00F16ADE">
              <w:rPr>
                <w:rFonts w:ascii="Times New Roman" w:eastAsia="Times New Roman" w:hAnsi="Times New Roman" w:cs="Times New Roman"/>
                <w:color w:val="000000" w:themeColor="text1"/>
                <w:sz w:val="24"/>
                <w:szCs w:val="24"/>
                <w:lang w:eastAsia="tr-TR"/>
              </w:rPr>
              <w:t>Türü -</w:t>
            </w:r>
            <w:proofErr w:type="gramEnd"/>
            <w:r w:rsidRPr="00F16ADE">
              <w:rPr>
                <w:rFonts w:ascii="Times New Roman" w:eastAsia="Times New Roman" w:hAnsi="Times New Roman" w:cs="Times New Roman"/>
                <w:color w:val="000000" w:themeColor="text1"/>
                <w:sz w:val="24"/>
                <w:szCs w:val="24"/>
                <w:lang w:eastAsia="tr-TR"/>
              </w:rPr>
              <w:t xml:space="preserve"> Usulü</w:t>
            </w:r>
          </w:p>
        </w:tc>
        <w:tc>
          <w:tcPr>
            <w:tcW w:w="184" w:type="dxa"/>
            <w:tcBorders>
              <w:top w:val="nil"/>
              <w:left w:val="nil"/>
              <w:bottom w:val="nil"/>
              <w:right w:val="nil"/>
            </w:tcBorders>
            <w:shd w:val="clear" w:color="auto" w:fill="F8F8F8"/>
            <w:tcMar>
              <w:top w:w="45" w:type="dxa"/>
              <w:left w:w="45" w:type="dxa"/>
              <w:bottom w:w="45" w:type="dxa"/>
              <w:right w:w="45" w:type="dxa"/>
            </w:tcMar>
            <w:hideMark/>
          </w:tcPr>
          <w:p w14:paraId="11FD66FA"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w:t>
            </w:r>
          </w:p>
        </w:tc>
        <w:tc>
          <w:tcPr>
            <w:tcW w:w="5483" w:type="dxa"/>
            <w:tcBorders>
              <w:top w:val="nil"/>
              <w:left w:val="nil"/>
              <w:bottom w:val="nil"/>
              <w:right w:val="nil"/>
            </w:tcBorders>
            <w:shd w:val="clear" w:color="auto" w:fill="F8F8F8"/>
            <w:tcMar>
              <w:top w:w="45" w:type="dxa"/>
              <w:left w:w="0" w:type="dxa"/>
              <w:bottom w:w="0" w:type="dxa"/>
              <w:right w:w="0" w:type="dxa"/>
            </w:tcMar>
            <w:hideMark/>
          </w:tcPr>
          <w:p w14:paraId="4164444A"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 xml:space="preserve">Hizmet </w:t>
            </w:r>
            <w:proofErr w:type="gramStart"/>
            <w:r w:rsidRPr="00F16ADE">
              <w:rPr>
                <w:rFonts w:ascii="Times New Roman" w:eastAsia="Times New Roman" w:hAnsi="Times New Roman" w:cs="Times New Roman"/>
                <w:color w:val="000000" w:themeColor="text1"/>
                <w:sz w:val="24"/>
                <w:szCs w:val="24"/>
                <w:lang w:eastAsia="tr-TR"/>
              </w:rPr>
              <w:t>Alımı -</w:t>
            </w:r>
            <w:proofErr w:type="gramEnd"/>
            <w:r w:rsidRPr="00F16ADE">
              <w:rPr>
                <w:rFonts w:ascii="Times New Roman" w:eastAsia="Times New Roman" w:hAnsi="Times New Roman" w:cs="Times New Roman"/>
                <w:color w:val="000000" w:themeColor="text1"/>
                <w:sz w:val="24"/>
                <w:szCs w:val="24"/>
                <w:lang w:eastAsia="tr-TR"/>
              </w:rPr>
              <w:t xml:space="preserve"> Açık İhale Usulü</w:t>
            </w:r>
          </w:p>
        </w:tc>
      </w:tr>
      <w:tr w:rsidR="00F16ADE" w:rsidRPr="00F16ADE" w14:paraId="42EFFAAD" w14:textId="77777777" w:rsidTr="004867A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73D835A" w14:textId="77777777" w:rsidR="00FA358D" w:rsidRPr="00F16ADE" w:rsidRDefault="00FA358D" w:rsidP="00FA358D">
            <w:pPr>
              <w:spacing w:after="0" w:line="240" w:lineRule="atLeast"/>
              <w:rPr>
                <w:rFonts w:ascii="Times New Roman" w:eastAsia="Times New Roman" w:hAnsi="Times New Roman" w:cs="Times New Roman"/>
                <w:color w:val="000000" w:themeColor="text1"/>
                <w:sz w:val="24"/>
                <w:szCs w:val="24"/>
                <w:lang w:eastAsia="tr-TR"/>
              </w:rPr>
            </w:pPr>
            <w:proofErr w:type="gramStart"/>
            <w:r w:rsidRPr="00F16ADE">
              <w:rPr>
                <w:rFonts w:ascii="Times New Roman" w:eastAsia="Times New Roman" w:hAnsi="Times New Roman" w:cs="Times New Roman"/>
                <w:b/>
                <w:bCs/>
                <w:color w:val="000000" w:themeColor="text1"/>
                <w:sz w:val="24"/>
                <w:szCs w:val="24"/>
                <w:u w:val="single"/>
                <w:lang w:eastAsia="tr-TR"/>
              </w:rPr>
              <w:t>1 -</w:t>
            </w:r>
            <w:proofErr w:type="gramEnd"/>
            <w:r w:rsidRPr="00F16ADE">
              <w:rPr>
                <w:rFonts w:ascii="Times New Roman" w:eastAsia="Times New Roman" w:hAnsi="Times New Roman" w:cs="Times New Roman"/>
                <w:b/>
                <w:bCs/>
                <w:color w:val="000000" w:themeColor="text1"/>
                <w:sz w:val="24"/>
                <w:szCs w:val="24"/>
                <w:u w:val="single"/>
                <w:lang w:eastAsia="tr-TR"/>
              </w:rPr>
              <w:t xml:space="preserve"> İdarenin</w:t>
            </w:r>
          </w:p>
        </w:tc>
        <w:tc>
          <w:tcPr>
            <w:tcW w:w="184" w:type="dxa"/>
            <w:shd w:val="clear" w:color="auto" w:fill="F8F8F8"/>
            <w:vAlign w:val="center"/>
            <w:hideMark/>
          </w:tcPr>
          <w:p w14:paraId="2DE4D1F6" w14:textId="77777777" w:rsidR="00FA358D" w:rsidRPr="00F16ADE" w:rsidRDefault="00FA358D" w:rsidP="00FA358D">
            <w:pPr>
              <w:spacing w:after="0" w:line="240" w:lineRule="auto"/>
              <w:jc w:val="both"/>
              <w:rPr>
                <w:rFonts w:ascii="Times New Roman" w:eastAsia="Times New Roman" w:hAnsi="Times New Roman" w:cs="Times New Roman"/>
                <w:color w:val="000000" w:themeColor="text1"/>
                <w:sz w:val="24"/>
                <w:szCs w:val="24"/>
                <w:lang w:eastAsia="tr-TR"/>
              </w:rPr>
            </w:pPr>
          </w:p>
        </w:tc>
        <w:tc>
          <w:tcPr>
            <w:tcW w:w="5483" w:type="dxa"/>
            <w:shd w:val="clear" w:color="auto" w:fill="F8F8F8"/>
            <w:vAlign w:val="center"/>
            <w:hideMark/>
          </w:tcPr>
          <w:p w14:paraId="3E57A209" w14:textId="77777777" w:rsidR="00FA358D" w:rsidRPr="00F16ADE" w:rsidRDefault="00FA358D" w:rsidP="00FA358D">
            <w:pPr>
              <w:spacing w:after="0" w:line="240" w:lineRule="auto"/>
              <w:jc w:val="both"/>
              <w:rPr>
                <w:rFonts w:ascii="Times New Roman" w:eastAsia="Times New Roman" w:hAnsi="Times New Roman" w:cs="Times New Roman"/>
                <w:color w:val="000000" w:themeColor="text1"/>
                <w:sz w:val="24"/>
                <w:szCs w:val="24"/>
                <w:lang w:eastAsia="tr-TR"/>
              </w:rPr>
            </w:pPr>
          </w:p>
        </w:tc>
      </w:tr>
      <w:tr w:rsidR="00F16ADE" w:rsidRPr="00F16ADE" w14:paraId="4E8651EF" w14:textId="77777777" w:rsidTr="004867A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B709CA9" w14:textId="77777777" w:rsidR="00FA358D" w:rsidRPr="00F16ADE" w:rsidRDefault="00FA358D" w:rsidP="00FA358D">
            <w:pPr>
              <w:spacing w:after="0" w:line="240" w:lineRule="atLeast"/>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b/>
                <w:bCs/>
                <w:color w:val="000000" w:themeColor="text1"/>
                <w:sz w:val="24"/>
                <w:szCs w:val="24"/>
                <w:lang w:eastAsia="tr-TR"/>
              </w:rPr>
              <w:t>a)</w:t>
            </w:r>
            <w:r w:rsidRPr="00F16ADE">
              <w:rPr>
                <w:rFonts w:ascii="Times New Roman" w:eastAsia="Times New Roman" w:hAnsi="Times New Roman" w:cs="Times New Roman"/>
                <w:color w:val="000000" w:themeColor="text1"/>
                <w:sz w:val="24"/>
                <w:szCs w:val="24"/>
                <w:lang w:eastAsia="tr-TR"/>
              </w:rPr>
              <w:t> Adresi</w:t>
            </w:r>
          </w:p>
        </w:tc>
        <w:tc>
          <w:tcPr>
            <w:tcW w:w="184" w:type="dxa"/>
            <w:tcBorders>
              <w:top w:val="nil"/>
              <w:left w:val="nil"/>
              <w:bottom w:val="nil"/>
              <w:right w:val="nil"/>
            </w:tcBorders>
            <w:shd w:val="clear" w:color="auto" w:fill="F8F8F8"/>
            <w:tcMar>
              <w:top w:w="45" w:type="dxa"/>
              <w:left w:w="45" w:type="dxa"/>
              <w:bottom w:w="45" w:type="dxa"/>
              <w:right w:w="45" w:type="dxa"/>
            </w:tcMar>
            <w:hideMark/>
          </w:tcPr>
          <w:p w14:paraId="7A36C2C0"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w:t>
            </w:r>
          </w:p>
        </w:tc>
        <w:tc>
          <w:tcPr>
            <w:tcW w:w="5483" w:type="dxa"/>
            <w:tcBorders>
              <w:top w:val="nil"/>
              <w:left w:val="nil"/>
              <w:bottom w:val="nil"/>
              <w:right w:val="nil"/>
            </w:tcBorders>
            <w:shd w:val="clear" w:color="auto" w:fill="F8F8F8"/>
            <w:tcMar>
              <w:top w:w="45" w:type="dxa"/>
              <w:left w:w="0" w:type="dxa"/>
              <w:bottom w:w="0" w:type="dxa"/>
              <w:right w:w="0" w:type="dxa"/>
            </w:tcMar>
            <w:hideMark/>
          </w:tcPr>
          <w:p w14:paraId="21DA4B45"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Sahil Kent Mah. Sahil Kent 6. Sokak No:11 65400</w:t>
            </w:r>
          </w:p>
        </w:tc>
      </w:tr>
      <w:tr w:rsidR="00F16ADE" w:rsidRPr="00F16ADE" w14:paraId="28CB7F82" w14:textId="77777777" w:rsidTr="004867A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2021CB0" w14:textId="77777777" w:rsidR="00FA358D" w:rsidRPr="00F16ADE" w:rsidRDefault="00FA358D" w:rsidP="00FA358D">
            <w:pPr>
              <w:spacing w:after="0" w:line="240" w:lineRule="atLeast"/>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b/>
                <w:bCs/>
                <w:color w:val="000000" w:themeColor="text1"/>
                <w:sz w:val="24"/>
                <w:szCs w:val="24"/>
                <w:lang w:eastAsia="tr-TR"/>
              </w:rPr>
              <w:t>b)</w:t>
            </w:r>
            <w:r w:rsidRPr="00F16ADE">
              <w:rPr>
                <w:rFonts w:ascii="Times New Roman" w:eastAsia="Times New Roman" w:hAnsi="Times New Roman" w:cs="Times New Roman"/>
                <w:color w:val="000000" w:themeColor="text1"/>
                <w:sz w:val="24"/>
                <w:szCs w:val="24"/>
                <w:lang w:eastAsia="tr-TR"/>
              </w:rPr>
              <w:t> Telefon ve faks numarası</w:t>
            </w:r>
          </w:p>
        </w:tc>
        <w:tc>
          <w:tcPr>
            <w:tcW w:w="184" w:type="dxa"/>
            <w:tcBorders>
              <w:top w:val="nil"/>
              <w:left w:val="nil"/>
              <w:bottom w:val="nil"/>
              <w:right w:val="nil"/>
            </w:tcBorders>
            <w:shd w:val="clear" w:color="auto" w:fill="F8F8F8"/>
            <w:tcMar>
              <w:top w:w="45" w:type="dxa"/>
              <w:left w:w="45" w:type="dxa"/>
              <w:bottom w:w="45" w:type="dxa"/>
              <w:right w:w="45" w:type="dxa"/>
            </w:tcMar>
            <w:hideMark/>
          </w:tcPr>
          <w:p w14:paraId="76133DC3"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w:t>
            </w:r>
          </w:p>
        </w:tc>
        <w:tc>
          <w:tcPr>
            <w:tcW w:w="5483" w:type="dxa"/>
            <w:tcBorders>
              <w:top w:val="nil"/>
              <w:left w:val="nil"/>
              <w:bottom w:val="nil"/>
              <w:right w:val="nil"/>
            </w:tcBorders>
            <w:shd w:val="clear" w:color="auto" w:fill="F8F8F8"/>
            <w:tcMar>
              <w:top w:w="45" w:type="dxa"/>
              <w:left w:w="0" w:type="dxa"/>
              <w:bottom w:w="0" w:type="dxa"/>
              <w:right w:w="0" w:type="dxa"/>
            </w:tcMar>
            <w:hideMark/>
          </w:tcPr>
          <w:p w14:paraId="5B355A06"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proofErr w:type="gramStart"/>
            <w:r w:rsidRPr="00F16ADE">
              <w:rPr>
                <w:rFonts w:ascii="Times New Roman" w:eastAsia="Times New Roman" w:hAnsi="Times New Roman" w:cs="Times New Roman"/>
                <w:color w:val="000000" w:themeColor="text1"/>
                <w:sz w:val="24"/>
                <w:szCs w:val="24"/>
                <w:lang w:eastAsia="tr-TR"/>
              </w:rPr>
              <w:t>04323882009 -</w:t>
            </w:r>
            <w:proofErr w:type="gramEnd"/>
            <w:r w:rsidRPr="00F16ADE">
              <w:rPr>
                <w:rFonts w:ascii="Times New Roman" w:eastAsia="Times New Roman" w:hAnsi="Times New Roman" w:cs="Times New Roman"/>
                <w:color w:val="000000" w:themeColor="text1"/>
                <w:sz w:val="24"/>
                <w:szCs w:val="24"/>
                <w:lang w:eastAsia="tr-TR"/>
              </w:rPr>
              <w:t xml:space="preserve"> 4323882005</w:t>
            </w:r>
          </w:p>
        </w:tc>
      </w:tr>
      <w:tr w:rsidR="00F16ADE" w:rsidRPr="00F16ADE" w14:paraId="2D83D633" w14:textId="77777777" w:rsidTr="004867A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1E76436" w14:textId="77777777" w:rsidR="00FA358D" w:rsidRPr="00F16ADE" w:rsidRDefault="00FA358D" w:rsidP="00FA358D">
            <w:pPr>
              <w:spacing w:after="0" w:line="240" w:lineRule="atLeast"/>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b/>
                <w:bCs/>
                <w:color w:val="000000" w:themeColor="text1"/>
                <w:sz w:val="24"/>
                <w:szCs w:val="24"/>
                <w:lang w:eastAsia="tr-TR"/>
              </w:rPr>
              <w:t>c)</w:t>
            </w:r>
            <w:r w:rsidRPr="00F16ADE">
              <w:rPr>
                <w:rFonts w:ascii="Times New Roman" w:eastAsia="Times New Roman" w:hAnsi="Times New Roman" w:cs="Times New Roman"/>
                <w:color w:val="000000" w:themeColor="text1"/>
                <w:sz w:val="24"/>
                <w:szCs w:val="24"/>
                <w:lang w:eastAsia="tr-TR"/>
              </w:rPr>
              <w:t> Elektronik posta adresi</w:t>
            </w:r>
          </w:p>
        </w:tc>
        <w:tc>
          <w:tcPr>
            <w:tcW w:w="184" w:type="dxa"/>
            <w:tcBorders>
              <w:top w:val="nil"/>
              <w:left w:val="nil"/>
              <w:bottom w:val="nil"/>
              <w:right w:val="nil"/>
            </w:tcBorders>
            <w:shd w:val="clear" w:color="auto" w:fill="F8F8F8"/>
            <w:tcMar>
              <w:top w:w="45" w:type="dxa"/>
              <w:left w:w="45" w:type="dxa"/>
              <w:bottom w:w="45" w:type="dxa"/>
              <w:right w:w="45" w:type="dxa"/>
            </w:tcMar>
            <w:hideMark/>
          </w:tcPr>
          <w:p w14:paraId="44FC381E"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w:t>
            </w:r>
          </w:p>
        </w:tc>
        <w:tc>
          <w:tcPr>
            <w:tcW w:w="5483" w:type="dxa"/>
            <w:tcBorders>
              <w:top w:val="nil"/>
              <w:left w:val="nil"/>
              <w:bottom w:val="nil"/>
              <w:right w:val="nil"/>
            </w:tcBorders>
            <w:shd w:val="clear" w:color="auto" w:fill="F8F8F8"/>
            <w:tcMar>
              <w:top w:w="45" w:type="dxa"/>
              <w:left w:w="0" w:type="dxa"/>
              <w:bottom w:w="0" w:type="dxa"/>
              <w:right w:w="0" w:type="dxa"/>
            </w:tcMar>
            <w:hideMark/>
          </w:tcPr>
          <w:p w14:paraId="1B01C233"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ercisseker@turkseker.gov.tr</w:t>
            </w:r>
          </w:p>
        </w:tc>
      </w:tr>
      <w:tr w:rsidR="00F16ADE" w:rsidRPr="00F16ADE" w14:paraId="1E40452E" w14:textId="77777777" w:rsidTr="004867A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5BD3ACB" w14:textId="77777777" w:rsidR="00FA358D" w:rsidRPr="00F16ADE" w:rsidRDefault="00FA358D" w:rsidP="00FA358D">
            <w:pPr>
              <w:spacing w:after="0" w:line="240" w:lineRule="atLeast"/>
              <w:rPr>
                <w:rFonts w:ascii="Times New Roman" w:eastAsia="Times New Roman" w:hAnsi="Times New Roman" w:cs="Times New Roman"/>
                <w:color w:val="000000" w:themeColor="text1"/>
                <w:sz w:val="24"/>
                <w:szCs w:val="24"/>
                <w:lang w:eastAsia="tr-TR"/>
              </w:rPr>
            </w:pPr>
            <w:proofErr w:type="gramStart"/>
            <w:r w:rsidRPr="00F16ADE">
              <w:rPr>
                <w:rFonts w:ascii="Times New Roman" w:eastAsia="Times New Roman" w:hAnsi="Times New Roman" w:cs="Times New Roman"/>
                <w:b/>
                <w:bCs/>
                <w:color w:val="000000" w:themeColor="text1"/>
                <w:sz w:val="24"/>
                <w:szCs w:val="24"/>
                <w:lang w:eastAsia="tr-TR"/>
              </w:rPr>
              <w:t>ç</w:t>
            </w:r>
            <w:proofErr w:type="gramEnd"/>
            <w:r w:rsidRPr="00F16ADE">
              <w:rPr>
                <w:rFonts w:ascii="Times New Roman" w:eastAsia="Times New Roman" w:hAnsi="Times New Roman" w:cs="Times New Roman"/>
                <w:b/>
                <w:bCs/>
                <w:color w:val="000000" w:themeColor="text1"/>
                <w:sz w:val="24"/>
                <w:szCs w:val="24"/>
                <w:lang w:eastAsia="tr-TR"/>
              </w:rPr>
              <w:t>)</w:t>
            </w:r>
            <w:r w:rsidRPr="00F16ADE">
              <w:rPr>
                <w:rFonts w:ascii="Times New Roman" w:eastAsia="Times New Roman" w:hAnsi="Times New Roman" w:cs="Times New Roman"/>
                <w:color w:val="000000" w:themeColor="text1"/>
                <w:sz w:val="24"/>
                <w:szCs w:val="24"/>
                <w:lang w:eastAsia="tr-TR"/>
              </w:rPr>
              <w:t> İhale / Ön Yeterlik dokümanının</w:t>
            </w:r>
            <w:r w:rsidRPr="00F16ADE">
              <w:rPr>
                <w:rFonts w:ascii="Times New Roman" w:eastAsia="Times New Roman" w:hAnsi="Times New Roman" w:cs="Times New Roman"/>
                <w:color w:val="000000" w:themeColor="text1"/>
                <w:sz w:val="24"/>
                <w:szCs w:val="24"/>
                <w:lang w:eastAsia="tr-TR"/>
              </w:rPr>
              <w:br/>
              <w:t>görülebileceği internet adresi</w:t>
            </w:r>
          </w:p>
        </w:tc>
        <w:tc>
          <w:tcPr>
            <w:tcW w:w="184" w:type="dxa"/>
            <w:tcBorders>
              <w:top w:val="nil"/>
              <w:left w:val="nil"/>
              <w:bottom w:val="nil"/>
              <w:right w:val="nil"/>
            </w:tcBorders>
            <w:shd w:val="clear" w:color="auto" w:fill="F8F8F8"/>
            <w:tcMar>
              <w:top w:w="45" w:type="dxa"/>
              <w:left w:w="45" w:type="dxa"/>
              <w:bottom w:w="45" w:type="dxa"/>
              <w:right w:w="45" w:type="dxa"/>
            </w:tcMar>
            <w:hideMark/>
          </w:tcPr>
          <w:p w14:paraId="37855689"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w:t>
            </w:r>
          </w:p>
        </w:tc>
        <w:tc>
          <w:tcPr>
            <w:tcW w:w="5483" w:type="dxa"/>
            <w:tcBorders>
              <w:top w:val="nil"/>
              <w:left w:val="nil"/>
              <w:bottom w:val="nil"/>
              <w:right w:val="nil"/>
            </w:tcBorders>
            <w:shd w:val="clear" w:color="auto" w:fill="F8F8F8"/>
            <w:tcMar>
              <w:top w:w="45" w:type="dxa"/>
              <w:left w:w="0" w:type="dxa"/>
              <w:bottom w:w="0" w:type="dxa"/>
              <w:right w:w="0" w:type="dxa"/>
            </w:tcMar>
            <w:hideMark/>
          </w:tcPr>
          <w:p w14:paraId="1155A8FA"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ercisseker@turkseker.gov.tr</w:t>
            </w:r>
          </w:p>
        </w:tc>
      </w:tr>
      <w:tr w:rsidR="00F16ADE" w:rsidRPr="00F16ADE" w14:paraId="3CCDF3BB" w14:textId="77777777" w:rsidTr="004867A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2AABEB1" w14:textId="77777777" w:rsidR="00FA358D" w:rsidRPr="00F16ADE" w:rsidRDefault="00FA358D" w:rsidP="00FA358D">
            <w:pPr>
              <w:spacing w:after="0" w:line="240" w:lineRule="atLeast"/>
              <w:rPr>
                <w:rFonts w:ascii="Times New Roman" w:eastAsia="Times New Roman" w:hAnsi="Times New Roman" w:cs="Times New Roman"/>
                <w:color w:val="000000" w:themeColor="text1"/>
                <w:sz w:val="24"/>
                <w:szCs w:val="24"/>
                <w:lang w:eastAsia="tr-TR"/>
              </w:rPr>
            </w:pPr>
            <w:proofErr w:type="gramStart"/>
            <w:r w:rsidRPr="00F16ADE">
              <w:rPr>
                <w:rFonts w:ascii="Times New Roman" w:eastAsia="Times New Roman" w:hAnsi="Times New Roman" w:cs="Times New Roman"/>
                <w:b/>
                <w:bCs/>
                <w:color w:val="000000" w:themeColor="text1"/>
                <w:sz w:val="24"/>
                <w:szCs w:val="24"/>
                <w:u w:val="single"/>
                <w:lang w:eastAsia="tr-TR"/>
              </w:rPr>
              <w:t>2 -</w:t>
            </w:r>
            <w:proofErr w:type="gramEnd"/>
            <w:r w:rsidRPr="00F16ADE">
              <w:rPr>
                <w:rFonts w:ascii="Times New Roman" w:eastAsia="Times New Roman" w:hAnsi="Times New Roman" w:cs="Times New Roman"/>
                <w:b/>
                <w:bCs/>
                <w:color w:val="000000" w:themeColor="text1"/>
                <w:sz w:val="24"/>
                <w:szCs w:val="24"/>
                <w:u w:val="single"/>
                <w:lang w:eastAsia="tr-TR"/>
              </w:rPr>
              <w:t xml:space="preserve"> İhale konusu hizmetin</w:t>
            </w:r>
          </w:p>
        </w:tc>
        <w:tc>
          <w:tcPr>
            <w:tcW w:w="184" w:type="dxa"/>
            <w:shd w:val="clear" w:color="auto" w:fill="F8F8F8"/>
            <w:vAlign w:val="center"/>
            <w:hideMark/>
          </w:tcPr>
          <w:p w14:paraId="0B6262FF" w14:textId="77777777" w:rsidR="00FA358D" w:rsidRPr="00F16ADE" w:rsidRDefault="00FA358D" w:rsidP="00FA358D">
            <w:pPr>
              <w:spacing w:after="0" w:line="240" w:lineRule="auto"/>
              <w:jc w:val="both"/>
              <w:rPr>
                <w:rFonts w:ascii="Times New Roman" w:eastAsia="Times New Roman" w:hAnsi="Times New Roman" w:cs="Times New Roman"/>
                <w:color w:val="000000" w:themeColor="text1"/>
                <w:sz w:val="24"/>
                <w:szCs w:val="24"/>
                <w:lang w:eastAsia="tr-TR"/>
              </w:rPr>
            </w:pPr>
          </w:p>
        </w:tc>
        <w:tc>
          <w:tcPr>
            <w:tcW w:w="5483" w:type="dxa"/>
            <w:shd w:val="clear" w:color="auto" w:fill="F8F8F8"/>
            <w:vAlign w:val="center"/>
            <w:hideMark/>
          </w:tcPr>
          <w:p w14:paraId="587C8A2E" w14:textId="77777777" w:rsidR="00FA358D" w:rsidRPr="00F16ADE" w:rsidRDefault="00FA358D" w:rsidP="00FA358D">
            <w:pPr>
              <w:spacing w:after="0" w:line="240" w:lineRule="auto"/>
              <w:jc w:val="both"/>
              <w:rPr>
                <w:rFonts w:ascii="Times New Roman" w:eastAsia="Times New Roman" w:hAnsi="Times New Roman" w:cs="Times New Roman"/>
                <w:color w:val="000000" w:themeColor="text1"/>
                <w:sz w:val="24"/>
                <w:szCs w:val="24"/>
                <w:lang w:eastAsia="tr-TR"/>
              </w:rPr>
            </w:pPr>
          </w:p>
        </w:tc>
      </w:tr>
      <w:tr w:rsidR="00F16ADE" w:rsidRPr="00F16ADE" w14:paraId="4AB8BB46" w14:textId="77777777" w:rsidTr="004867A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40C31CA" w14:textId="77777777" w:rsidR="00FA358D" w:rsidRPr="00F16ADE" w:rsidRDefault="00FA358D" w:rsidP="00FA358D">
            <w:pPr>
              <w:spacing w:after="0" w:line="240" w:lineRule="atLeast"/>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b/>
                <w:bCs/>
                <w:color w:val="000000" w:themeColor="text1"/>
                <w:sz w:val="24"/>
                <w:szCs w:val="24"/>
                <w:lang w:eastAsia="tr-TR"/>
              </w:rPr>
              <w:t>a)</w:t>
            </w:r>
            <w:r w:rsidRPr="00F16ADE">
              <w:rPr>
                <w:rFonts w:ascii="Times New Roman" w:eastAsia="Times New Roman" w:hAnsi="Times New Roman" w:cs="Times New Roman"/>
                <w:color w:val="000000" w:themeColor="text1"/>
                <w:sz w:val="24"/>
                <w:szCs w:val="24"/>
                <w:lang w:eastAsia="tr-TR"/>
              </w:rPr>
              <w:t> Niteliği, türü ve miktarı</w:t>
            </w:r>
          </w:p>
        </w:tc>
        <w:tc>
          <w:tcPr>
            <w:tcW w:w="184" w:type="dxa"/>
            <w:tcBorders>
              <w:top w:val="nil"/>
              <w:left w:val="nil"/>
              <w:bottom w:val="nil"/>
              <w:right w:val="nil"/>
            </w:tcBorders>
            <w:shd w:val="clear" w:color="auto" w:fill="F8F8F8"/>
            <w:tcMar>
              <w:top w:w="45" w:type="dxa"/>
              <w:left w:w="45" w:type="dxa"/>
              <w:bottom w:w="45" w:type="dxa"/>
              <w:right w:w="45" w:type="dxa"/>
            </w:tcMar>
            <w:hideMark/>
          </w:tcPr>
          <w:p w14:paraId="22DED898"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w:t>
            </w:r>
          </w:p>
        </w:tc>
        <w:tc>
          <w:tcPr>
            <w:tcW w:w="5483" w:type="dxa"/>
            <w:tcBorders>
              <w:top w:val="nil"/>
              <w:left w:val="nil"/>
              <w:bottom w:val="nil"/>
              <w:right w:val="nil"/>
            </w:tcBorders>
            <w:shd w:val="clear" w:color="auto" w:fill="F8F8F8"/>
            <w:tcMar>
              <w:top w:w="45" w:type="dxa"/>
              <w:left w:w="0" w:type="dxa"/>
              <w:bottom w:w="0" w:type="dxa"/>
              <w:right w:w="0" w:type="dxa"/>
            </w:tcMar>
            <w:hideMark/>
          </w:tcPr>
          <w:p w14:paraId="5A27FA43" w14:textId="1F6D5468" w:rsidR="004867A4" w:rsidRPr="004867A4" w:rsidRDefault="004867A4" w:rsidP="004867A4">
            <w:pPr>
              <w:widowControl w:val="0"/>
              <w:tabs>
                <w:tab w:val="left" w:pos="567"/>
                <w:tab w:val="left" w:leader="dot" w:pos="8505"/>
                <w:tab w:val="left" w:leader="dot" w:pos="9072"/>
              </w:tabs>
              <w:jc w:val="both"/>
              <w:rPr>
                <w:rFonts w:ascii="Times New Roman" w:hAnsi="Times New Roman" w:cs="Times New Roman"/>
                <w:b/>
                <w:color w:val="0000FF"/>
                <w:sz w:val="24"/>
                <w:szCs w:val="24"/>
              </w:rPr>
            </w:pPr>
            <w:r w:rsidRPr="00093881">
              <w:rPr>
                <w:rFonts w:ascii="Times New Roman" w:hAnsi="Times New Roman" w:cs="Times New Roman"/>
                <w:b/>
                <w:color w:val="0000FF"/>
                <w:sz w:val="24"/>
                <w:szCs w:val="24"/>
              </w:rPr>
              <w:t xml:space="preserve">Yüklenici 1 adet 200 HP gücünde, lastik tekerlekli, ağzı bıçaklı </w:t>
            </w:r>
            <w:proofErr w:type="spellStart"/>
            <w:r w:rsidRPr="00093881">
              <w:rPr>
                <w:rFonts w:ascii="Times New Roman" w:hAnsi="Times New Roman" w:cs="Times New Roman"/>
                <w:b/>
                <w:color w:val="0000FF"/>
                <w:sz w:val="24"/>
                <w:szCs w:val="24"/>
              </w:rPr>
              <w:t>Loder</w:t>
            </w:r>
            <w:proofErr w:type="spellEnd"/>
            <w:r w:rsidRPr="00093881">
              <w:rPr>
                <w:rFonts w:ascii="Times New Roman" w:hAnsi="Times New Roman" w:cs="Times New Roman"/>
                <w:b/>
                <w:color w:val="0000FF"/>
                <w:sz w:val="24"/>
                <w:szCs w:val="24"/>
              </w:rPr>
              <w:t xml:space="preserve">; (yükleyici) getirecek olup, en az 3000 ton/gün yükleme kapasiteli ve bakımlı olacak ve yüklenici 1 adet 20-25 </w:t>
            </w:r>
            <w:proofErr w:type="spellStart"/>
            <w:r w:rsidRPr="00093881">
              <w:rPr>
                <w:rFonts w:ascii="Times New Roman" w:hAnsi="Times New Roman" w:cs="Times New Roman"/>
                <w:b/>
                <w:color w:val="0000FF"/>
                <w:sz w:val="24"/>
                <w:szCs w:val="24"/>
              </w:rPr>
              <w:t>ton'luk</w:t>
            </w:r>
            <w:proofErr w:type="spellEnd"/>
            <w:r w:rsidRPr="00093881">
              <w:rPr>
                <w:rFonts w:ascii="Times New Roman" w:hAnsi="Times New Roman" w:cs="Times New Roman"/>
                <w:b/>
                <w:color w:val="0000FF"/>
                <w:sz w:val="24"/>
                <w:szCs w:val="24"/>
              </w:rPr>
              <w:t xml:space="preserve"> damperli kamyon getirecek olup, kamyon kasa kapakları damper kaldırıldığında alttan açılacak şekilde olacak, bakımlı olacak,</w:t>
            </w:r>
            <w:r>
              <w:rPr>
                <w:rFonts w:ascii="Times New Roman" w:hAnsi="Times New Roman" w:cs="Times New Roman"/>
                <w:b/>
                <w:color w:val="0000FF"/>
                <w:sz w:val="24"/>
                <w:szCs w:val="24"/>
              </w:rPr>
              <w:t xml:space="preserve"> (± %20 Toleranslı) </w:t>
            </w:r>
            <w:r w:rsidRPr="00093881">
              <w:rPr>
                <w:rFonts w:ascii="Times New Roman" w:hAnsi="Times New Roman" w:cs="Times New Roman"/>
                <w:b/>
                <w:color w:val="0000FF"/>
                <w:sz w:val="24"/>
                <w:szCs w:val="24"/>
              </w:rPr>
              <w:t>120 gün boyunca 24 saat hizmet verecekti</w:t>
            </w:r>
            <w:r>
              <w:rPr>
                <w:rFonts w:ascii="Times New Roman" w:hAnsi="Times New Roman" w:cs="Times New Roman"/>
                <w:b/>
                <w:color w:val="0000FF"/>
                <w:sz w:val="24"/>
                <w:szCs w:val="24"/>
              </w:rPr>
              <w:t>r.</w:t>
            </w:r>
            <w:r>
              <w:t xml:space="preserve"> </w:t>
            </w:r>
            <w:r w:rsidRPr="009E511D">
              <w:rPr>
                <w:rFonts w:ascii="Times New Roman" w:hAnsi="Times New Roman" w:cs="Times New Roman"/>
                <w:b/>
                <w:color w:val="0000FF"/>
                <w:sz w:val="24"/>
                <w:szCs w:val="24"/>
              </w:rPr>
              <w:t xml:space="preserve">Yüklenecek, taşınacak ve atılacak malzeme miktarı yaklaşık 38.500 </w:t>
            </w:r>
            <w:proofErr w:type="spellStart"/>
            <w:r w:rsidRPr="009E511D">
              <w:rPr>
                <w:rFonts w:ascii="Times New Roman" w:hAnsi="Times New Roman" w:cs="Times New Roman"/>
                <w:b/>
                <w:color w:val="0000FF"/>
                <w:sz w:val="24"/>
                <w:szCs w:val="24"/>
              </w:rPr>
              <w:t>ton’dur</w:t>
            </w:r>
            <w:proofErr w:type="spellEnd"/>
            <w:r w:rsidRPr="009E511D">
              <w:rPr>
                <w:rFonts w:ascii="Times New Roman" w:hAnsi="Times New Roman" w:cs="Times New Roman"/>
                <w:b/>
                <w:color w:val="0000FF"/>
                <w:sz w:val="24"/>
                <w:szCs w:val="24"/>
              </w:rPr>
              <w:t>. Detaylar teknik şartnamede yer almaktadır</w:t>
            </w:r>
            <w:r>
              <w:rPr>
                <w:rFonts w:ascii="Times New Roman" w:hAnsi="Times New Roman" w:cs="Times New Roman"/>
                <w:b/>
                <w:color w:val="0000FF"/>
                <w:sz w:val="24"/>
                <w:szCs w:val="24"/>
              </w:rPr>
              <w:t>.</w:t>
            </w:r>
          </w:p>
        </w:tc>
      </w:tr>
      <w:tr w:rsidR="00F16ADE" w:rsidRPr="00F16ADE" w14:paraId="61E6C158" w14:textId="77777777" w:rsidTr="004867A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BF54B97" w14:textId="77777777" w:rsidR="00FA358D" w:rsidRPr="00F16ADE" w:rsidRDefault="00FA358D" w:rsidP="00FA358D">
            <w:pPr>
              <w:spacing w:after="0" w:line="240" w:lineRule="atLeast"/>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b/>
                <w:bCs/>
                <w:color w:val="000000" w:themeColor="text1"/>
                <w:sz w:val="24"/>
                <w:szCs w:val="24"/>
                <w:lang w:eastAsia="tr-TR"/>
              </w:rPr>
              <w:t>b)</w:t>
            </w:r>
            <w:r w:rsidRPr="00F16ADE">
              <w:rPr>
                <w:rFonts w:ascii="Times New Roman" w:eastAsia="Times New Roman" w:hAnsi="Times New Roman" w:cs="Times New Roman"/>
                <w:color w:val="000000" w:themeColor="text1"/>
                <w:sz w:val="24"/>
                <w:szCs w:val="24"/>
                <w:lang w:eastAsia="tr-TR"/>
              </w:rPr>
              <w:t> Yapılacağı Yer</w:t>
            </w:r>
          </w:p>
        </w:tc>
        <w:tc>
          <w:tcPr>
            <w:tcW w:w="184" w:type="dxa"/>
            <w:tcBorders>
              <w:top w:val="nil"/>
              <w:left w:val="nil"/>
              <w:bottom w:val="nil"/>
              <w:right w:val="nil"/>
            </w:tcBorders>
            <w:shd w:val="clear" w:color="auto" w:fill="F8F8F8"/>
            <w:tcMar>
              <w:top w:w="45" w:type="dxa"/>
              <w:left w:w="45" w:type="dxa"/>
              <w:bottom w:w="45" w:type="dxa"/>
              <w:right w:w="45" w:type="dxa"/>
            </w:tcMar>
            <w:hideMark/>
          </w:tcPr>
          <w:p w14:paraId="7C61AD8E"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w:t>
            </w:r>
          </w:p>
        </w:tc>
        <w:tc>
          <w:tcPr>
            <w:tcW w:w="5483" w:type="dxa"/>
            <w:tcBorders>
              <w:top w:val="nil"/>
              <w:left w:val="nil"/>
              <w:bottom w:val="nil"/>
              <w:right w:val="nil"/>
            </w:tcBorders>
            <w:shd w:val="clear" w:color="auto" w:fill="F8F8F8"/>
            <w:tcMar>
              <w:top w:w="45" w:type="dxa"/>
              <w:left w:w="0" w:type="dxa"/>
              <w:bottom w:w="0" w:type="dxa"/>
              <w:right w:w="0" w:type="dxa"/>
            </w:tcMar>
            <w:hideMark/>
          </w:tcPr>
          <w:p w14:paraId="4A4C0849" w14:textId="78A5F667" w:rsidR="00FA358D" w:rsidRPr="00F16ADE" w:rsidRDefault="00F97CDA" w:rsidP="00F97CDA">
            <w:pPr>
              <w:widowControl w:val="0"/>
              <w:tabs>
                <w:tab w:val="left" w:pos="567"/>
                <w:tab w:val="left" w:leader="dot" w:pos="8505"/>
                <w:tab w:val="left" w:leader="dot" w:pos="9072"/>
              </w:tabs>
              <w:jc w:val="both"/>
              <w:rPr>
                <w:rFonts w:ascii="Times New Roman" w:eastAsia="Times New Roman" w:hAnsi="Times New Roman" w:cs="Times New Roman"/>
                <w:color w:val="000000" w:themeColor="text1"/>
                <w:sz w:val="24"/>
                <w:szCs w:val="24"/>
                <w:lang w:eastAsia="tr-TR"/>
              </w:rPr>
            </w:pPr>
            <w:r w:rsidRPr="00F16ADE">
              <w:rPr>
                <w:rStyle w:val="richtext"/>
                <w:rFonts w:ascii="Times New Roman" w:eastAsia="Times New Roman" w:hAnsi="Times New Roman" w:cs="Times New Roman"/>
                <w:b/>
                <w:bCs/>
                <w:color w:val="000000" w:themeColor="text1"/>
                <w:sz w:val="24"/>
                <w:szCs w:val="24"/>
              </w:rPr>
              <w:t>Erciş Şeker Fabrikası Müdürlüğüne Bağlı Birimler ve Fabrika İçi İşletme Servisine Bağlı Tüm Kısımlar</w:t>
            </w:r>
          </w:p>
        </w:tc>
      </w:tr>
      <w:tr w:rsidR="00F16ADE" w:rsidRPr="00F16ADE" w14:paraId="269A117B" w14:textId="77777777" w:rsidTr="004867A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C942B3A" w14:textId="77777777" w:rsidR="00FA358D" w:rsidRPr="00F16ADE" w:rsidRDefault="00FA358D" w:rsidP="00FA358D">
            <w:pPr>
              <w:spacing w:after="0" w:line="240" w:lineRule="atLeast"/>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b/>
                <w:bCs/>
                <w:color w:val="000000" w:themeColor="text1"/>
                <w:sz w:val="24"/>
                <w:szCs w:val="24"/>
                <w:lang w:eastAsia="tr-TR"/>
              </w:rPr>
              <w:t>c)</w:t>
            </w:r>
            <w:r w:rsidRPr="00F16ADE">
              <w:rPr>
                <w:rFonts w:ascii="Times New Roman" w:eastAsia="Times New Roman" w:hAnsi="Times New Roman" w:cs="Times New Roman"/>
                <w:color w:val="000000" w:themeColor="text1"/>
                <w:sz w:val="24"/>
                <w:szCs w:val="24"/>
                <w:lang w:eastAsia="tr-TR"/>
              </w:rPr>
              <w:t> Süresi</w:t>
            </w:r>
          </w:p>
        </w:tc>
        <w:tc>
          <w:tcPr>
            <w:tcW w:w="184" w:type="dxa"/>
            <w:tcBorders>
              <w:top w:val="nil"/>
              <w:left w:val="nil"/>
              <w:bottom w:val="nil"/>
              <w:right w:val="nil"/>
            </w:tcBorders>
            <w:shd w:val="clear" w:color="auto" w:fill="F8F8F8"/>
            <w:tcMar>
              <w:top w:w="45" w:type="dxa"/>
              <w:left w:w="45" w:type="dxa"/>
              <w:bottom w:w="45" w:type="dxa"/>
              <w:right w:w="45" w:type="dxa"/>
            </w:tcMar>
            <w:hideMark/>
          </w:tcPr>
          <w:p w14:paraId="0B4B3D3F"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w:t>
            </w:r>
          </w:p>
        </w:tc>
        <w:tc>
          <w:tcPr>
            <w:tcW w:w="5483" w:type="dxa"/>
            <w:tcBorders>
              <w:top w:val="nil"/>
              <w:left w:val="nil"/>
              <w:bottom w:val="nil"/>
              <w:right w:val="nil"/>
            </w:tcBorders>
            <w:shd w:val="clear" w:color="auto" w:fill="F8F8F8"/>
            <w:tcMar>
              <w:top w:w="45" w:type="dxa"/>
              <w:left w:w="0" w:type="dxa"/>
              <w:bottom w:w="0" w:type="dxa"/>
              <w:right w:w="0" w:type="dxa"/>
            </w:tcMar>
            <w:hideMark/>
          </w:tcPr>
          <w:p w14:paraId="60794006" w14:textId="70F98B22"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 xml:space="preserve">İşin süresi işe başlama tarihinden itibaren </w:t>
            </w:r>
            <w:r w:rsidR="00F97CDA" w:rsidRPr="00D24AF6">
              <w:rPr>
                <w:rFonts w:ascii="Times New Roman" w:eastAsia="Times New Roman" w:hAnsi="Times New Roman" w:cs="Times New Roman"/>
                <w:b/>
                <w:color w:val="0000FF"/>
                <w:sz w:val="24"/>
                <w:szCs w:val="24"/>
                <w:lang w:eastAsia="tr-TR"/>
              </w:rPr>
              <w:t>4</w:t>
            </w:r>
            <w:r w:rsidRPr="00D24AF6">
              <w:rPr>
                <w:rFonts w:ascii="Times New Roman" w:eastAsia="Times New Roman" w:hAnsi="Times New Roman" w:cs="Times New Roman"/>
                <w:b/>
                <w:color w:val="0000FF"/>
                <w:sz w:val="24"/>
                <w:szCs w:val="24"/>
                <w:lang w:eastAsia="tr-TR"/>
              </w:rPr>
              <w:t xml:space="preserve"> </w:t>
            </w:r>
            <w:proofErr w:type="spellStart"/>
            <w:r w:rsidR="00736D89" w:rsidRPr="00D24AF6">
              <w:rPr>
                <w:rFonts w:ascii="Times New Roman" w:eastAsia="Times New Roman" w:hAnsi="Times New Roman" w:cs="Times New Roman"/>
                <w:b/>
                <w:color w:val="0000FF"/>
                <w:sz w:val="24"/>
                <w:szCs w:val="24"/>
                <w:lang w:eastAsia="tr-TR"/>
              </w:rPr>
              <w:t>ay</w:t>
            </w:r>
            <w:r w:rsidRPr="00F16ADE">
              <w:rPr>
                <w:rFonts w:ascii="Times New Roman" w:eastAsia="Times New Roman" w:hAnsi="Times New Roman" w:cs="Times New Roman"/>
                <w:color w:val="000000" w:themeColor="text1"/>
                <w:sz w:val="24"/>
                <w:szCs w:val="24"/>
                <w:lang w:eastAsia="tr-TR"/>
              </w:rPr>
              <w:t>’dır</w:t>
            </w:r>
            <w:proofErr w:type="spellEnd"/>
            <w:r w:rsidRPr="00F16ADE">
              <w:rPr>
                <w:rFonts w:ascii="Times New Roman" w:eastAsia="Times New Roman" w:hAnsi="Times New Roman" w:cs="Times New Roman"/>
                <w:color w:val="000000" w:themeColor="text1"/>
                <w:sz w:val="24"/>
                <w:szCs w:val="24"/>
                <w:lang w:eastAsia="tr-TR"/>
              </w:rPr>
              <w:t>.</w:t>
            </w:r>
          </w:p>
        </w:tc>
      </w:tr>
      <w:tr w:rsidR="00F16ADE" w:rsidRPr="00F16ADE" w14:paraId="1D9A1A80" w14:textId="77777777" w:rsidTr="004867A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F9D535A" w14:textId="77777777" w:rsidR="00FA358D" w:rsidRPr="00F16ADE" w:rsidRDefault="00FA358D" w:rsidP="00FA358D">
            <w:pPr>
              <w:spacing w:after="0" w:line="240" w:lineRule="atLeast"/>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b/>
                <w:bCs/>
                <w:color w:val="000000" w:themeColor="text1"/>
                <w:sz w:val="24"/>
                <w:szCs w:val="24"/>
                <w:u w:val="single"/>
                <w:lang w:eastAsia="tr-TR"/>
              </w:rPr>
              <w:t>3- İhalenin / Ön Yeterlik /</w:t>
            </w:r>
            <w:r w:rsidRPr="00F16ADE">
              <w:rPr>
                <w:rFonts w:ascii="Times New Roman" w:eastAsia="Times New Roman" w:hAnsi="Times New Roman" w:cs="Times New Roman"/>
                <w:b/>
                <w:bCs/>
                <w:color w:val="000000" w:themeColor="text1"/>
                <w:sz w:val="24"/>
                <w:szCs w:val="24"/>
                <w:u w:val="single"/>
                <w:lang w:eastAsia="tr-TR"/>
              </w:rPr>
              <w:br/>
              <w:t>Yeterlik Değerlendirmesinin</w:t>
            </w:r>
            <w:r w:rsidRPr="00F16ADE">
              <w:rPr>
                <w:rFonts w:ascii="Times New Roman" w:eastAsia="Times New Roman" w:hAnsi="Times New Roman" w:cs="Times New Roman"/>
                <w:color w:val="000000" w:themeColor="text1"/>
                <w:sz w:val="24"/>
                <w:szCs w:val="24"/>
                <w:lang w:eastAsia="tr-TR"/>
              </w:rPr>
              <w:t>:</w:t>
            </w:r>
          </w:p>
        </w:tc>
        <w:tc>
          <w:tcPr>
            <w:tcW w:w="184" w:type="dxa"/>
            <w:shd w:val="clear" w:color="auto" w:fill="F8F8F8"/>
            <w:vAlign w:val="center"/>
            <w:hideMark/>
          </w:tcPr>
          <w:p w14:paraId="5193A253" w14:textId="77777777" w:rsidR="00FA358D" w:rsidRPr="00F16ADE" w:rsidRDefault="00FA358D" w:rsidP="00FA358D">
            <w:pPr>
              <w:spacing w:after="0" w:line="240" w:lineRule="auto"/>
              <w:jc w:val="both"/>
              <w:rPr>
                <w:rFonts w:ascii="Times New Roman" w:eastAsia="Times New Roman" w:hAnsi="Times New Roman" w:cs="Times New Roman"/>
                <w:color w:val="000000" w:themeColor="text1"/>
                <w:sz w:val="24"/>
                <w:szCs w:val="24"/>
                <w:lang w:eastAsia="tr-TR"/>
              </w:rPr>
            </w:pPr>
          </w:p>
        </w:tc>
        <w:tc>
          <w:tcPr>
            <w:tcW w:w="5483" w:type="dxa"/>
            <w:shd w:val="clear" w:color="auto" w:fill="F8F8F8"/>
            <w:vAlign w:val="center"/>
            <w:hideMark/>
          </w:tcPr>
          <w:p w14:paraId="27C72318" w14:textId="77777777" w:rsidR="00FA358D" w:rsidRPr="00F16ADE" w:rsidRDefault="00FA358D" w:rsidP="00FA358D">
            <w:pPr>
              <w:spacing w:after="0" w:line="240" w:lineRule="auto"/>
              <w:jc w:val="both"/>
              <w:rPr>
                <w:rFonts w:ascii="Times New Roman" w:eastAsia="Times New Roman" w:hAnsi="Times New Roman" w:cs="Times New Roman"/>
                <w:color w:val="000000" w:themeColor="text1"/>
                <w:sz w:val="24"/>
                <w:szCs w:val="24"/>
                <w:lang w:eastAsia="tr-TR"/>
              </w:rPr>
            </w:pPr>
          </w:p>
        </w:tc>
      </w:tr>
      <w:tr w:rsidR="00F16ADE" w:rsidRPr="00F16ADE" w14:paraId="7EFFAC46" w14:textId="77777777" w:rsidTr="004867A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BF75E9E" w14:textId="77777777" w:rsidR="00FA358D" w:rsidRPr="00F16ADE" w:rsidRDefault="00FA358D" w:rsidP="00FA358D">
            <w:pPr>
              <w:spacing w:after="0" w:line="240" w:lineRule="atLeast"/>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b/>
                <w:bCs/>
                <w:color w:val="000000" w:themeColor="text1"/>
                <w:sz w:val="24"/>
                <w:szCs w:val="24"/>
                <w:lang w:eastAsia="tr-TR"/>
              </w:rPr>
              <w:t>a)</w:t>
            </w:r>
            <w:r w:rsidRPr="00F16ADE">
              <w:rPr>
                <w:rFonts w:ascii="Times New Roman" w:eastAsia="Times New Roman" w:hAnsi="Times New Roman" w:cs="Times New Roman"/>
                <w:color w:val="000000" w:themeColor="text1"/>
                <w:sz w:val="24"/>
                <w:szCs w:val="24"/>
                <w:lang w:eastAsia="tr-TR"/>
              </w:rPr>
              <w:t> Yapılacağı yer</w:t>
            </w:r>
          </w:p>
        </w:tc>
        <w:tc>
          <w:tcPr>
            <w:tcW w:w="184" w:type="dxa"/>
            <w:tcBorders>
              <w:top w:val="nil"/>
              <w:left w:val="nil"/>
              <w:bottom w:val="nil"/>
              <w:right w:val="nil"/>
            </w:tcBorders>
            <w:shd w:val="clear" w:color="auto" w:fill="F8F8F8"/>
            <w:tcMar>
              <w:top w:w="45" w:type="dxa"/>
              <w:left w:w="45" w:type="dxa"/>
              <w:bottom w:w="45" w:type="dxa"/>
              <w:right w:w="45" w:type="dxa"/>
            </w:tcMar>
            <w:hideMark/>
          </w:tcPr>
          <w:p w14:paraId="1BF59D21"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w:t>
            </w:r>
          </w:p>
        </w:tc>
        <w:tc>
          <w:tcPr>
            <w:tcW w:w="5483" w:type="dxa"/>
            <w:tcBorders>
              <w:top w:val="nil"/>
              <w:left w:val="nil"/>
              <w:bottom w:val="nil"/>
              <w:right w:val="nil"/>
            </w:tcBorders>
            <w:shd w:val="clear" w:color="auto" w:fill="F8F8F8"/>
            <w:tcMar>
              <w:top w:w="45" w:type="dxa"/>
              <w:left w:w="0" w:type="dxa"/>
              <w:bottom w:w="0" w:type="dxa"/>
              <w:right w:w="0" w:type="dxa"/>
            </w:tcMar>
            <w:hideMark/>
          </w:tcPr>
          <w:p w14:paraId="3899CAA3"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Erciş Şeker Fabrikası Ofis binası Toplantı Salonu</w:t>
            </w:r>
          </w:p>
        </w:tc>
      </w:tr>
      <w:tr w:rsidR="00F16ADE" w:rsidRPr="00F16ADE" w14:paraId="301C8BE3" w14:textId="77777777" w:rsidTr="004867A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180EA33" w14:textId="77777777" w:rsidR="00FA358D" w:rsidRPr="00F16ADE" w:rsidRDefault="00FA358D" w:rsidP="00FA358D">
            <w:pPr>
              <w:spacing w:after="0" w:line="240" w:lineRule="atLeast"/>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b/>
                <w:bCs/>
                <w:color w:val="000000" w:themeColor="text1"/>
                <w:sz w:val="24"/>
                <w:szCs w:val="24"/>
                <w:lang w:eastAsia="tr-TR"/>
              </w:rPr>
              <w:t>b)</w:t>
            </w:r>
            <w:r w:rsidRPr="00F16ADE">
              <w:rPr>
                <w:rFonts w:ascii="Times New Roman" w:eastAsia="Times New Roman" w:hAnsi="Times New Roman" w:cs="Times New Roman"/>
                <w:color w:val="000000" w:themeColor="text1"/>
                <w:sz w:val="24"/>
                <w:szCs w:val="24"/>
                <w:lang w:eastAsia="tr-TR"/>
              </w:rPr>
              <w:t> Tarihi ve saati</w:t>
            </w:r>
          </w:p>
        </w:tc>
        <w:tc>
          <w:tcPr>
            <w:tcW w:w="184" w:type="dxa"/>
            <w:tcBorders>
              <w:top w:val="nil"/>
              <w:left w:val="nil"/>
              <w:bottom w:val="nil"/>
              <w:right w:val="nil"/>
            </w:tcBorders>
            <w:shd w:val="clear" w:color="auto" w:fill="F8F8F8"/>
            <w:tcMar>
              <w:top w:w="45" w:type="dxa"/>
              <w:left w:w="45" w:type="dxa"/>
              <w:bottom w:w="45" w:type="dxa"/>
              <w:right w:w="45" w:type="dxa"/>
            </w:tcMar>
            <w:hideMark/>
          </w:tcPr>
          <w:p w14:paraId="39A5683D" w14:textId="77777777" w:rsidR="00FA358D" w:rsidRPr="00F16ADE" w:rsidRDefault="00FA358D" w:rsidP="00FA358D">
            <w:pPr>
              <w:spacing w:after="0" w:line="240" w:lineRule="atLeast"/>
              <w:jc w:val="both"/>
              <w:rPr>
                <w:rFonts w:ascii="Times New Roman" w:eastAsia="Times New Roman" w:hAnsi="Times New Roman" w:cs="Times New Roman"/>
                <w:color w:val="000000" w:themeColor="text1"/>
                <w:sz w:val="24"/>
                <w:szCs w:val="24"/>
                <w:lang w:eastAsia="tr-TR"/>
              </w:rPr>
            </w:pPr>
            <w:r w:rsidRPr="00F16ADE">
              <w:rPr>
                <w:rFonts w:ascii="Times New Roman" w:eastAsia="Times New Roman" w:hAnsi="Times New Roman" w:cs="Times New Roman"/>
                <w:color w:val="000000" w:themeColor="text1"/>
                <w:sz w:val="24"/>
                <w:szCs w:val="24"/>
                <w:lang w:eastAsia="tr-TR"/>
              </w:rPr>
              <w:t>:</w:t>
            </w:r>
          </w:p>
        </w:tc>
        <w:tc>
          <w:tcPr>
            <w:tcW w:w="5483" w:type="dxa"/>
            <w:tcBorders>
              <w:top w:val="nil"/>
              <w:left w:val="nil"/>
              <w:bottom w:val="nil"/>
              <w:right w:val="nil"/>
            </w:tcBorders>
            <w:shd w:val="clear" w:color="auto" w:fill="F8F8F8"/>
            <w:tcMar>
              <w:top w:w="45" w:type="dxa"/>
              <w:left w:w="0" w:type="dxa"/>
              <w:bottom w:w="0" w:type="dxa"/>
              <w:right w:w="0" w:type="dxa"/>
            </w:tcMar>
            <w:hideMark/>
          </w:tcPr>
          <w:p w14:paraId="199CD177" w14:textId="60C6CE40" w:rsidR="00FA358D" w:rsidRPr="00D24AF6" w:rsidRDefault="004867A4" w:rsidP="00FA358D">
            <w:pPr>
              <w:spacing w:after="0" w:line="240" w:lineRule="atLeast"/>
              <w:jc w:val="both"/>
              <w:rPr>
                <w:rFonts w:ascii="Times New Roman" w:eastAsia="Times New Roman" w:hAnsi="Times New Roman" w:cs="Times New Roman"/>
                <w:b/>
                <w:color w:val="000000" w:themeColor="text1"/>
                <w:sz w:val="24"/>
                <w:szCs w:val="24"/>
                <w:lang w:eastAsia="tr-TR"/>
              </w:rPr>
            </w:pPr>
            <w:r>
              <w:rPr>
                <w:rFonts w:ascii="Times New Roman" w:eastAsia="Times New Roman" w:hAnsi="Times New Roman" w:cs="Times New Roman"/>
                <w:b/>
                <w:color w:val="FF0000"/>
                <w:sz w:val="24"/>
                <w:szCs w:val="24"/>
                <w:lang w:eastAsia="tr-TR"/>
              </w:rPr>
              <w:t>15.09.2026</w:t>
            </w:r>
            <w:r w:rsidRPr="00746E30">
              <w:rPr>
                <w:rFonts w:ascii="Times New Roman" w:eastAsia="Times New Roman" w:hAnsi="Times New Roman" w:cs="Times New Roman"/>
                <w:b/>
                <w:color w:val="FF0000"/>
                <w:sz w:val="24"/>
                <w:szCs w:val="24"/>
                <w:lang w:eastAsia="tr-TR"/>
              </w:rPr>
              <w:t xml:space="preserve">- Saat </w:t>
            </w:r>
            <w:r>
              <w:rPr>
                <w:rFonts w:ascii="Times New Roman" w:eastAsia="Times New Roman" w:hAnsi="Times New Roman" w:cs="Times New Roman"/>
                <w:b/>
                <w:color w:val="FF0000"/>
                <w:sz w:val="24"/>
                <w:szCs w:val="24"/>
                <w:lang w:eastAsia="tr-TR"/>
              </w:rPr>
              <w:t>10.30</w:t>
            </w:r>
            <w:r w:rsidRPr="00746E30">
              <w:rPr>
                <w:rFonts w:ascii="Times New Roman" w:eastAsia="Times New Roman" w:hAnsi="Times New Roman" w:cs="Times New Roman"/>
                <w:color w:val="FF0000"/>
                <w:sz w:val="24"/>
                <w:szCs w:val="24"/>
                <w:lang w:eastAsia="tr-TR"/>
              </w:rPr>
              <w:t xml:space="preserve">    </w:t>
            </w:r>
          </w:p>
        </w:tc>
      </w:tr>
    </w:tbl>
    <w:p w14:paraId="522F4C25" w14:textId="77777777" w:rsidR="00FA358D" w:rsidRPr="00F16ADE" w:rsidRDefault="00FA358D" w:rsidP="00FA358D">
      <w:pPr>
        <w:spacing w:after="0" w:line="240" w:lineRule="auto"/>
        <w:rPr>
          <w:rFonts w:ascii="Times New Roman" w:eastAsia="Times New Roman" w:hAnsi="Times New Roman" w:cs="Times New Roman"/>
          <w:vanish/>
          <w:color w:val="000000" w:themeColor="text1"/>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F16ADE" w:rsidRPr="009926F2" w14:paraId="531CAC27" w14:textId="77777777" w:rsidTr="00FA358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B89089F" w14:textId="77777777" w:rsidR="00FA358D" w:rsidRPr="009926F2" w:rsidRDefault="00FA358D" w:rsidP="00FA358D">
            <w:pPr>
              <w:spacing w:after="0" w:line="240" w:lineRule="atLeast"/>
              <w:rPr>
                <w:rFonts w:ascii="Times New Roman" w:eastAsia="Times New Roman" w:hAnsi="Times New Roman" w:cs="Times New Roman"/>
                <w:color w:val="000000" w:themeColor="text1"/>
                <w:sz w:val="24"/>
                <w:szCs w:val="24"/>
                <w:lang w:eastAsia="tr-TR"/>
              </w:rPr>
            </w:pPr>
            <w:r w:rsidRPr="009926F2">
              <w:rPr>
                <w:rFonts w:ascii="Times New Roman" w:eastAsia="Times New Roman" w:hAnsi="Times New Roman" w:cs="Times New Roman"/>
                <w:b/>
                <w:bCs/>
                <w:color w:val="000000" w:themeColor="text1"/>
                <w:sz w:val="24"/>
                <w:szCs w:val="24"/>
                <w:lang w:eastAsia="tr-TR"/>
              </w:rPr>
              <w:t>4-İhaleye katılabilme şartları ve istenilen belgeler ile yeterlik değerlendirmesinde uygulanacak kriterler</w:t>
            </w:r>
            <w:r w:rsidRPr="009926F2">
              <w:rPr>
                <w:rFonts w:ascii="Times New Roman" w:eastAsia="Times New Roman" w:hAnsi="Times New Roman" w:cs="Times New Roman"/>
                <w:color w:val="000000" w:themeColor="text1"/>
                <w:sz w:val="24"/>
                <w:szCs w:val="24"/>
                <w:lang w:eastAsia="tr-TR"/>
              </w:rPr>
              <w:t>:</w:t>
            </w:r>
          </w:p>
        </w:tc>
      </w:tr>
      <w:tr w:rsidR="00F16ADE" w:rsidRPr="009926F2" w14:paraId="3144C4A4" w14:textId="77777777" w:rsidTr="00FA358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23D0C57" w14:textId="25B0201D" w:rsidR="004867A4" w:rsidRPr="004867A4" w:rsidRDefault="00FA358D" w:rsidP="004867A4">
            <w:pPr>
              <w:pStyle w:val="DipnotMetni"/>
              <w:jc w:val="both"/>
              <w:rPr>
                <w:color w:val="000000" w:themeColor="text1"/>
                <w:sz w:val="24"/>
                <w:szCs w:val="24"/>
              </w:rPr>
            </w:pPr>
            <w:r w:rsidRPr="009926F2">
              <w:rPr>
                <w:b/>
                <w:bCs/>
                <w:color w:val="000000" w:themeColor="text1"/>
                <w:sz w:val="24"/>
                <w:szCs w:val="24"/>
              </w:rPr>
              <w:t>4.1. İhale Dokümanı EKAP üzerinden bedelsiz olarak görülebilir. Ancak ihaleye teklif verecek olanların e-İmza kullanarak EKAP üzerinden İhale Dokümanını indirmeleri zorunludur.</w:t>
            </w:r>
            <w:r w:rsidRPr="009926F2">
              <w:rPr>
                <w:color w:val="000000" w:themeColor="text1"/>
                <w:sz w:val="24"/>
                <w:szCs w:val="24"/>
              </w:rPr>
              <w:br/>
            </w:r>
            <w:r w:rsidRPr="009926F2">
              <w:rPr>
                <w:b/>
                <w:bCs/>
                <w:color w:val="000000" w:themeColor="text1"/>
                <w:sz w:val="24"/>
                <w:szCs w:val="24"/>
              </w:rPr>
              <w:t>4.2. </w:t>
            </w:r>
            <w:r w:rsidRPr="009926F2">
              <w:rPr>
                <w:color w:val="000000" w:themeColor="text1"/>
                <w:sz w:val="24"/>
                <w:szCs w:val="24"/>
              </w:rPr>
              <w:t>  </w:t>
            </w:r>
            <w:r w:rsidRPr="009926F2">
              <w:rPr>
                <w:b/>
                <w:bCs/>
                <w:color w:val="000000" w:themeColor="text1"/>
                <w:sz w:val="24"/>
                <w:szCs w:val="24"/>
              </w:rPr>
              <w:t>Teklifler, EKAP üzerinden elektronik ortamda hazırlandıktan sonra e-İmza ile imzalanarak teklife ilişkin e-Anahtar ile birlikte ihale tarih ve saatine kadar EKAP üzerinden gönderilecektir.</w:t>
            </w:r>
            <w:r w:rsidRPr="009926F2">
              <w:rPr>
                <w:color w:val="000000" w:themeColor="text1"/>
                <w:sz w:val="24"/>
                <w:szCs w:val="24"/>
              </w:rPr>
              <w:br/>
            </w:r>
            <w:r w:rsidRPr="009926F2">
              <w:rPr>
                <w:b/>
                <w:bCs/>
                <w:color w:val="000000" w:themeColor="text1"/>
                <w:sz w:val="24"/>
                <w:szCs w:val="24"/>
              </w:rPr>
              <w:t>4.3. İhaleye katılma şartları ve istenilen belgeler:</w:t>
            </w:r>
            <w:r w:rsidRPr="009926F2">
              <w:rPr>
                <w:color w:val="000000" w:themeColor="text1"/>
                <w:sz w:val="24"/>
                <w:szCs w:val="24"/>
              </w:rPr>
              <w:br/>
            </w:r>
            <w:r w:rsidRPr="009926F2">
              <w:rPr>
                <w:b/>
                <w:bCs/>
                <w:color w:val="000000" w:themeColor="text1"/>
                <w:sz w:val="24"/>
                <w:szCs w:val="24"/>
              </w:rPr>
              <w:t>4.3.1. </w:t>
            </w:r>
            <w:r w:rsidRPr="009926F2">
              <w:rPr>
                <w:color w:val="000000" w:themeColor="text1"/>
                <w:sz w:val="24"/>
                <w:szCs w:val="24"/>
              </w:rPr>
              <w:t xml:space="preserve">Katılım ve yeterlik kriterlerine ilişkin istekliler tarafından e-teklif kapsamında sunulması </w:t>
            </w:r>
            <w:r w:rsidRPr="009926F2">
              <w:rPr>
                <w:color w:val="000000" w:themeColor="text1"/>
                <w:sz w:val="24"/>
                <w:szCs w:val="24"/>
              </w:rPr>
              <w:lastRenderedPageBreak/>
              <w:t>gereken bilgi ve belgeler ile fiyat dışı unsurlara ilişkin bilgi ve belgelere aşağıda yer verilmiştir:</w:t>
            </w:r>
            <w:r w:rsidRPr="009926F2">
              <w:rPr>
                <w:color w:val="000000" w:themeColor="text1"/>
                <w:sz w:val="24"/>
                <w:szCs w:val="24"/>
              </w:rPr>
              <w:br/>
            </w:r>
            <w:r w:rsidRPr="009926F2">
              <w:rPr>
                <w:b/>
                <w:bCs/>
                <w:color w:val="000000" w:themeColor="text1"/>
                <w:sz w:val="24"/>
                <w:szCs w:val="24"/>
              </w:rPr>
              <w:t>4.3.1.1.</w:t>
            </w:r>
            <w:r w:rsidRPr="009926F2">
              <w:rPr>
                <w:color w:val="000000" w:themeColor="text1"/>
                <w:sz w:val="24"/>
                <w:szCs w:val="24"/>
              </w:rPr>
              <w:t> Teklif mektubu.</w:t>
            </w:r>
            <w:r w:rsidRPr="009926F2">
              <w:rPr>
                <w:color w:val="000000" w:themeColor="text1"/>
                <w:sz w:val="24"/>
                <w:szCs w:val="24"/>
              </w:rPr>
              <w:br/>
            </w:r>
            <w:r w:rsidRPr="009926F2">
              <w:rPr>
                <w:b/>
                <w:bCs/>
                <w:color w:val="000000" w:themeColor="text1"/>
                <w:sz w:val="24"/>
                <w:szCs w:val="24"/>
              </w:rPr>
              <w:t>4.3.2.</w:t>
            </w:r>
            <w:r w:rsidRPr="009926F2">
              <w:rPr>
                <w:color w:val="000000" w:themeColor="text1"/>
                <w:sz w:val="24"/>
                <w:szCs w:val="24"/>
              </w:rPr>
              <w:t> Teklif vermeye yetkili olunduğunu gösteren bilgi ve belgeler:</w:t>
            </w:r>
            <w:r w:rsidRPr="009926F2">
              <w:rPr>
                <w:color w:val="000000" w:themeColor="text1"/>
                <w:sz w:val="24"/>
                <w:szCs w:val="24"/>
              </w:rPr>
              <w:br/>
            </w:r>
            <w:r w:rsidRPr="009926F2">
              <w:rPr>
                <w:b/>
                <w:bCs/>
                <w:color w:val="000000" w:themeColor="text1"/>
                <w:sz w:val="24"/>
                <w:szCs w:val="24"/>
              </w:rPr>
              <w:t>4.3.2.1. </w:t>
            </w:r>
            <w:r w:rsidRPr="009926F2">
              <w:rPr>
                <w:color w:val="000000" w:themeColor="text1"/>
                <w:sz w:val="24"/>
                <w:szCs w:val="24"/>
              </w:rPr>
              <w:t>Tüzel kişilerde; isteklilerin yönetimindeki görevliler ile ilgisine göre, ortaklar ve ortaklık oranlarına (halka arz edilen hisseler hariç)/üyelerine/kurucularına ilişkin bilgi ve belgeler.</w:t>
            </w:r>
            <w:r w:rsidRPr="009926F2">
              <w:rPr>
                <w:color w:val="000000" w:themeColor="text1"/>
                <w:sz w:val="24"/>
                <w:szCs w:val="24"/>
              </w:rPr>
              <w:br/>
            </w:r>
            <w:r w:rsidRPr="009926F2">
              <w:rPr>
                <w:b/>
                <w:bCs/>
                <w:color w:val="000000" w:themeColor="text1"/>
                <w:sz w:val="24"/>
                <w:szCs w:val="24"/>
              </w:rPr>
              <w:t>4.3.2.2</w:t>
            </w:r>
            <w:r w:rsidRPr="009926F2">
              <w:rPr>
                <w:color w:val="000000" w:themeColor="text1"/>
                <w:sz w:val="24"/>
                <w:szCs w:val="24"/>
              </w:rPr>
              <w:t>. Vekâleten ihaleye katılma halinde vekile ilişkin bilgi ve belgeler.</w:t>
            </w:r>
            <w:r w:rsidRPr="009926F2">
              <w:rPr>
                <w:color w:val="000000" w:themeColor="text1"/>
                <w:sz w:val="24"/>
                <w:szCs w:val="24"/>
              </w:rPr>
              <w:br/>
            </w:r>
            <w:r w:rsidRPr="009926F2">
              <w:rPr>
                <w:b/>
                <w:bCs/>
                <w:color w:val="000000" w:themeColor="text1"/>
                <w:sz w:val="24"/>
                <w:szCs w:val="24"/>
              </w:rPr>
              <w:t>4.3.3</w:t>
            </w:r>
            <w:r w:rsidRPr="009926F2">
              <w:rPr>
                <w:color w:val="000000" w:themeColor="text1"/>
                <w:sz w:val="24"/>
                <w:szCs w:val="24"/>
              </w:rPr>
              <w:t>. Geçici teminat.</w:t>
            </w:r>
            <w:r w:rsidRPr="009926F2">
              <w:rPr>
                <w:color w:val="000000" w:themeColor="text1"/>
                <w:sz w:val="24"/>
                <w:szCs w:val="24"/>
              </w:rPr>
              <w:br/>
            </w:r>
            <w:r w:rsidRPr="009926F2">
              <w:rPr>
                <w:b/>
                <w:bCs/>
                <w:color w:val="000000" w:themeColor="text1"/>
                <w:sz w:val="24"/>
                <w:szCs w:val="24"/>
              </w:rPr>
              <w:t>4.3.4.</w:t>
            </w:r>
            <w:r w:rsidRPr="009926F2">
              <w:rPr>
                <w:color w:val="000000" w:themeColor="text1"/>
                <w:sz w:val="24"/>
                <w:szCs w:val="24"/>
              </w:rPr>
              <w:t> İsteklinin iş ortaklığı olması halinde iş ortaklığı beyannamesi</w:t>
            </w:r>
            <w:r w:rsidRPr="009926F2">
              <w:rPr>
                <w:color w:val="000000" w:themeColor="text1"/>
                <w:sz w:val="24"/>
                <w:szCs w:val="24"/>
              </w:rPr>
              <w:br/>
            </w:r>
            <w:r w:rsidRPr="009926F2">
              <w:rPr>
                <w:b/>
                <w:bCs/>
                <w:color w:val="000000" w:themeColor="text1"/>
                <w:sz w:val="24"/>
                <w:szCs w:val="24"/>
              </w:rPr>
              <w:t>4.4.</w:t>
            </w:r>
            <w:r w:rsidRPr="009926F2">
              <w:rPr>
                <w:color w:val="000000" w:themeColor="text1"/>
                <w:sz w:val="24"/>
                <w:szCs w:val="24"/>
              </w:rPr>
              <w:t> </w:t>
            </w:r>
            <w:r w:rsidRPr="009926F2">
              <w:rPr>
                <w:b/>
                <w:bCs/>
                <w:color w:val="000000" w:themeColor="text1"/>
                <w:sz w:val="24"/>
                <w:szCs w:val="24"/>
              </w:rPr>
              <w:t>Ekonomik ve mali yeterliğe ilişkin belgeler ve bu belgelerin taşıması gereken kriterler:</w:t>
            </w:r>
            <w:r w:rsidRPr="009926F2">
              <w:rPr>
                <w:color w:val="000000" w:themeColor="text1"/>
                <w:sz w:val="24"/>
                <w:szCs w:val="24"/>
              </w:rPr>
              <w:br/>
              <w:t>Ekonomik ve mali yeterliğe ilişkin bilgi, belge veya kriter belirtilmemiştir.</w:t>
            </w:r>
            <w:r w:rsidRPr="009926F2">
              <w:rPr>
                <w:color w:val="000000" w:themeColor="text1"/>
                <w:sz w:val="24"/>
                <w:szCs w:val="24"/>
              </w:rPr>
              <w:br/>
            </w:r>
            <w:r w:rsidRPr="009926F2">
              <w:rPr>
                <w:b/>
                <w:bCs/>
                <w:color w:val="000000" w:themeColor="text1"/>
                <w:sz w:val="24"/>
                <w:szCs w:val="24"/>
              </w:rPr>
              <w:t>4.5. Mesleki ve teknik yeterliğe ilişkin belgeler ve bu belgelerin taşıması gereken kriterler:</w:t>
            </w:r>
            <w:r w:rsidRPr="009926F2">
              <w:rPr>
                <w:color w:val="000000" w:themeColor="text1"/>
                <w:sz w:val="24"/>
                <w:szCs w:val="24"/>
              </w:rPr>
              <w:br/>
            </w:r>
            <w:r w:rsidRPr="009926F2">
              <w:rPr>
                <w:b/>
                <w:bCs/>
                <w:color w:val="000000" w:themeColor="text1"/>
                <w:sz w:val="24"/>
                <w:szCs w:val="24"/>
              </w:rPr>
              <w:t>4.5.1. </w:t>
            </w:r>
            <w:r w:rsidRPr="009926F2">
              <w:rPr>
                <w:color w:val="000000" w:themeColor="text1"/>
                <w:sz w:val="24"/>
                <w:szCs w:val="24"/>
              </w:rPr>
              <w:t xml:space="preserve">Son beş yıl içinde bedel içeren bir sözleşme kapsamında kabul işlemleri tamamlanan ve teklif edilen bedelin </w:t>
            </w:r>
            <w:r w:rsidRPr="004867A4">
              <w:rPr>
                <w:b/>
                <w:color w:val="0000FF"/>
                <w:sz w:val="24"/>
                <w:szCs w:val="24"/>
              </w:rPr>
              <w:t>% 25</w:t>
            </w:r>
            <w:r w:rsidRPr="009926F2">
              <w:rPr>
                <w:color w:val="000000" w:themeColor="text1"/>
                <w:sz w:val="24"/>
                <w:szCs w:val="24"/>
              </w:rPr>
              <w:t xml:space="preserve"> oranından az olmamak üzere, ihale konusu iş veya benzer işlere ilişkin iş deneyimini gösteren belgeler veya teknolojik ürün deneyim belgesi.</w:t>
            </w:r>
            <w:r w:rsidRPr="009926F2">
              <w:rPr>
                <w:color w:val="000000" w:themeColor="text1"/>
                <w:sz w:val="24"/>
                <w:szCs w:val="24"/>
              </w:rPr>
              <w:br/>
            </w:r>
            <w:r w:rsidRPr="009926F2">
              <w:rPr>
                <w:b/>
                <w:bCs/>
                <w:color w:val="000000" w:themeColor="text1"/>
                <w:sz w:val="24"/>
                <w:szCs w:val="24"/>
              </w:rPr>
              <w:t>4.5.1.1.</w:t>
            </w:r>
            <w:r w:rsidRPr="009926F2">
              <w:rPr>
                <w:color w:val="000000" w:themeColor="text1"/>
                <w:sz w:val="24"/>
                <w:szCs w:val="24"/>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9926F2">
              <w:rPr>
                <w:color w:val="000000" w:themeColor="text1"/>
                <w:sz w:val="24"/>
                <w:szCs w:val="24"/>
              </w:rPr>
              <w:br/>
            </w:r>
            <w:r w:rsidRPr="009926F2">
              <w:rPr>
                <w:b/>
                <w:bCs/>
                <w:color w:val="000000" w:themeColor="text1"/>
                <w:sz w:val="24"/>
                <w:szCs w:val="24"/>
              </w:rPr>
              <w:t>4.5.1.2.</w:t>
            </w:r>
            <w:r w:rsidRPr="009926F2">
              <w:rPr>
                <w:color w:val="000000" w:themeColor="text1"/>
                <w:sz w:val="24"/>
                <w:szCs w:val="24"/>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r w:rsidRPr="009926F2">
              <w:rPr>
                <w:color w:val="000000" w:themeColor="text1"/>
                <w:sz w:val="24"/>
                <w:szCs w:val="24"/>
              </w:rPr>
              <w:br/>
            </w:r>
            <w:r w:rsidRPr="009926F2">
              <w:rPr>
                <w:b/>
                <w:bCs/>
                <w:color w:val="000000" w:themeColor="text1"/>
                <w:sz w:val="24"/>
                <w:szCs w:val="24"/>
              </w:rPr>
              <w:t>4.6. </w:t>
            </w:r>
            <w:r w:rsidRPr="009926F2">
              <w:rPr>
                <w:color w:val="000000" w:themeColor="text1"/>
                <w:sz w:val="24"/>
                <w:szCs w:val="24"/>
              </w:rPr>
              <w:t>Bu ihalede benzer iş olarak kabul edilecek işler:</w:t>
            </w:r>
            <w:r w:rsidRPr="009926F2">
              <w:rPr>
                <w:color w:val="000000" w:themeColor="text1"/>
                <w:sz w:val="24"/>
                <w:szCs w:val="24"/>
              </w:rPr>
              <w:br/>
            </w:r>
            <w:r w:rsidR="004867A4">
              <w:rPr>
                <w:b/>
                <w:color w:val="0000FF"/>
                <w:sz w:val="24"/>
                <w:szCs w:val="24"/>
              </w:rPr>
              <w:t xml:space="preserve">a) </w:t>
            </w:r>
            <w:r w:rsidR="00B12E53" w:rsidRPr="009926F2">
              <w:rPr>
                <w:b/>
                <w:color w:val="0000FF"/>
                <w:sz w:val="24"/>
                <w:szCs w:val="24"/>
              </w:rPr>
              <w:t>Kamyon ve Yükleyici ile yapılan her türlü tahmil tahliye ve nakliye işleri</w:t>
            </w:r>
          </w:p>
          <w:p w14:paraId="15F5935C" w14:textId="144E60D2" w:rsidR="004867A4" w:rsidRDefault="004867A4" w:rsidP="004867A4">
            <w:pPr>
              <w:pStyle w:val="DipnotMetni"/>
              <w:jc w:val="both"/>
              <w:rPr>
                <w:b/>
                <w:color w:val="0000FF"/>
                <w:sz w:val="24"/>
                <w:szCs w:val="24"/>
              </w:rPr>
            </w:pPr>
            <w:r>
              <w:rPr>
                <w:b/>
                <w:color w:val="0000FF"/>
                <w:sz w:val="24"/>
                <w:szCs w:val="24"/>
              </w:rPr>
              <w:t>b)</w:t>
            </w:r>
            <w:r w:rsidR="00B12E53" w:rsidRPr="009926F2">
              <w:rPr>
                <w:b/>
                <w:color w:val="0000FF"/>
                <w:sz w:val="24"/>
                <w:szCs w:val="24"/>
              </w:rPr>
              <w:t xml:space="preserve"> </w:t>
            </w:r>
            <w:r>
              <w:rPr>
                <w:b/>
                <w:color w:val="0000FF"/>
                <w:sz w:val="24"/>
                <w:szCs w:val="24"/>
              </w:rPr>
              <w:t>İ</w:t>
            </w:r>
            <w:r w:rsidR="00B12E53" w:rsidRPr="009926F2">
              <w:rPr>
                <w:b/>
                <w:color w:val="0000FF"/>
                <w:sz w:val="24"/>
                <w:szCs w:val="24"/>
              </w:rPr>
              <w:t>ş makinesi kiralanması ile ilgili kiralama hizmetleri</w:t>
            </w:r>
          </w:p>
          <w:p w14:paraId="2CA0C752" w14:textId="3BC49C37" w:rsidR="00B12E53" w:rsidRPr="009926F2" w:rsidRDefault="004867A4" w:rsidP="004867A4">
            <w:pPr>
              <w:pStyle w:val="DipnotMetni"/>
              <w:jc w:val="both"/>
              <w:rPr>
                <w:sz w:val="24"/>
                <w:szCs w:val="24"/>
              </w:rPr>
            </w:pPr>
            <w:r>
              <w:rPr>
                <w:b/>
                <w:color w:val="0000FF"/>
                <w:sz w:val="24"/>
                <w:szCs w:val="24"/>
              </w:rPr>
              <w:t>c) H</w:t>
            </w:r>
            <w:r w:rsidR="00B12E53" w:rsidRPr="009926F2">
              <w:rPr>
                <w:b/>
                <w:color w:val="0000FF"/>
                <w:sz w:val="24"/>
                <w:szCs w:val="24"/>
              </w:rPr>
              <w:t>er türlü hafriyat çalışmaları ve nakliyesi ile ilgili işler benzer iş olarak kabul edilecektir.</w:t>
            </w:r>
          </w:p>
          <w:p w14:paraId="0E053FB2" w14:textId="366542D0" w:rsidR="00FA358D" w:rsidRPr="009926F2" w:rsidRDefault="00FA358D" w:rsidP="00FA358D">
            <w:pPr>
              <w:spacing w:after="0" w:line="240" w:lineRule="atLeast"/>
              <w:rPr>
                <w:rFonts w:ascii="Times New Roman" w:eastAsia="Times New Roman" w:hAnsi="Times New Roman" w:cs="Times New Roman"/>
                <w:color w:val="000000" w:themeColor="text1"/>
                <w:sz w:val="24"/>
                <w:szCs w:val="24"/>
                <w:lang w:eastAsia="tr-TR"/>
              </w:rPr>
            </w:pPr>
            <w:r w:rsidRPr="009926F2">
              <w:rPr>
                <w:rFonts w:ascii="Times New Roman" w:eastAsia="Times New Roman" w:hAnsi="Times New Roman" w:cs="Times New Roman"/>
                <w:b/>
                <w:bCs/>
                <w:color w:val="000000" w:themeColor="text1"/>
                <w:sz w:val="24"/>
                <w:szCs w:val="24"/>
                <w:lang w:eastAsia="tr-TR"/>
              </w:rPr>
              <w:t>5. Diğer Hususlar</w:t>
            </w:r>
            <w:r w:rsidRPr="009926F2">
              <w:rPr>
                <w:rFonts w:ascii="Times New Roman" w:eastAsia="Times New Roman" w:hAnsi="Times New Roman" w:cs="Times New Roman"/>
                <w:color w:val="000000" w:themeColor="text1"/>
                <w:sz w:val="24"/>
                <w:szCs w:val="24"/>
                <w:lang w:eastAsia="tr-TR"/>
              </w:rPr>
              <w:br/>
            </w:r>
            <w:r w:rsidRPr="009926F2">
              <w:rPr>
                <w:rFonts w:ascii="Times New Roman" w:eastAsia="Times New Roman" w:hAnsi="Times New Roman" w:cs="Times New Roman"/>
                <w:b/>
                <w:bCs/>
                <w:color w:val="000000" w:themeColor="text1"/>
                <w:sz w:val="24"/>
                <w:szCs w:val="24"/>
                <w:lang w:eastAsia="tr-TR"/>
              </w:rPr>
              <w:t>5.1.</w:t>
            </w:r>
            <w:r w:rsidRPr="009926F2">
              <w:rPr>
                <w:rFonts w:ascii="Times New Roman" w:eastAsia="Times New Roman" w:hAnsi="Times New Roman" w:cs="Times New Roman"/>
                <w:color w:val="000000" w:themeColor="text1"/>
                <w:sz w:val="24"/>
                <w:szCs w:val="24"/>
                <w:lang w:eastAsia="tr-TR"/>
              </w:rPr>
              <w:t> İstekliler teklif ettikleri bedelin %3’ünden az olmamak üzere kendi belirleyecekleri tutarda geçici teminat vereceklerdir.</w:t>
            </w:r>
          </w:p>
          <w:p w14:paraId="46279B63" w14:textId="50D33E1B" w:rsidR="00FA358D" w:rsidRPr="009926F2" w:rsidRDefault="00FA358D" w:rsidP="00FA358D">
            <w:pPr>
              <w:spacing w:after="0" w:line="240" w:lineRule="atLeast"/>
              <w:rPr>
                <w:rFonts w:ascii="Times New Roman" w:eastAsia="Times New Roman" w:hAnsi="Times New Roman" w:cs="Times New Roman"/>
                <w:color w:val="000000" w:themeColor="text1"/>
                <w:sz w:val="24"/>
                <w:szCs w:val="24"/>
                <w:lang w:eastAsia="tr-TR"/>
              </w:rPr>
            </w:pPr>
            <w:r w:rsidRPr="009926F2">
              <w:rPr>
                <w:rFonts w:ascii="Times New Roman" w:eastAsia="Times New Roman" w:hAnsi="Times New Roman" w:cs="Times New Roman"/>
                <w:b/>
                <w:bCs/>
                <w:color w:val="000000" w:themeColor="text1"/>
                <w:sz w:val="24"/>
                <w:szCs w:val="24"/>
                <w:lang w:eastAsia="tr-TR"/>
              </w:rPr>
              <w:t>5.2.</w:t>
            </w:r>
            <w:r w:rsidRPr="009926F2">
              <w:rPr>
                <w:rFonts w:ascii="Times New Roman" w:eastAsia="Times New Roman" w:hAnsi="Times New Roman" w:cs="Times New Roman"/>
                <w:color w:val="000000" w:themeColor="text1"/>
                <w:sz w:val="24"/>
                <w:szCs w:val="24"/>
                <w:lang w:eastAsia="tr-TR"/>
              </w:rPr>
              <w:t> Geçici teminat olarak kullanılan teminat mektuplarında geçerlilik tarihi belirtilmelidir. Bu tarih,</w:t>
            </w:r>
            <w:r w:rsidRPr="009926F2">
              <w:rPr>
                <w:rFonts w:ascii="Times New Roman" w:eastAsia="Times New Roman" w:hAnsi="Times New Roman" w:cs="Times New Roman"/>
                <w:b/>
                <w:bCs/>
                <w:color w:val="000000" w:themeColor="text1"/>
                <w:sz w:val="24"/>
                <w:szCs w:val="24"/>
                <w:lang w:eastAsia="tr-TR"/>
              </w:rPr>
              <w:t> </w:t>
            </w:r>
            <w:r w:rsidR="00B12E53" w:rsidRPr="009926F2">
              <w:rPr>
                <w:rFonts w:ascii="Times New Roman" w:eastAsia="Times New Roman" w:hAnsi="Times New Roman" w:cs="Times New Roman"/>
                <w:b/>
                <w:bCs/>
                <w:color w:val="0000FF"/>
                <w:sz w:val="24"/>
                <w:szCs w:val="24"/>
                <w:lang w:eastAsia="tr-TR"/>
              </w:rPr>
              <w:t>29</w:t>
            </w:r>
            <w:r w:rsidRPr="009926F2">
              <w:rPr>
                <w:rFonts w:ascii="Times New Roman" w:eastAsia="Times New Roman" w:hAnsi="Times New Roman" w:cs="Times New Roman"/>
                <w:b/>
                <w:bCs/>
                <w:color w:val="0000FF"/>
                <w:sz w:val="24"/>
                <w:szCs w:val="24"/>
                <w:lang w:eastAsia="tr-TR"/>
              </w:rPr>
              <w:t xml:space="preserve"> / </w:t>
            </w:r>
            <w:r w:rsidR="00B12E53" w:rsidRPr="009926F2">
              <w:rPr>
                <w:rFonts w:ascii="Times New Roman" w:eastAsia="Times New Roman" w:hAnsi="Times New Roman" w:cs="Times New Roman"/>
                <w:b/>
                <w:bCs/>
                <w:color w:val="0000FF"/>
                <w:sz w:val="24"/>
                <w:szCs w:val="24"/>
                <w:lang w:eastAsia="tr-TR"/>
              </w:rPr>
              <w:t>01</w:t>
            </w:r>
            <w:r w:rsidRPr="009926F2">
              <w:rPr>
                <w:rFonts w:ascii="Times New Roman" w:eastAsia="Times New Roman" w:hAnsi="Times New Roman" w:cs="Times New Roman"/>
                <w:b/>
                <w:bCs/>
                <w:color w:val="0000FF"/>
                <w:sz w:val="24"/>
                <w:szCs w:val="24"/>
                <w:lang w:eastAsia="tr-TR"/>
              </w:rPr>
              <w:t xml:space="preserve"> / 202</w:t>
            </w:r>
            <w:r w:rsidR="00B12E53" w:rsidRPr="009926F2">
              <w:rPr>
                <w:rFonts w:ascii="Times New Roman" w:eastAsia="Times New Roman" w:hAnsi="Times New Roman" w:cs="Times New Roman"/>
                <w:b/>
                <w:bCs/>
                <w:color w:val="0000FF"/>
                <w:sz w:val="24"/>
                <w:szCs w:val="24"/>
                <w:lang w:eastAsia="tr-TR"/>
              </w:rPr>
              <w:t>7</w:t>
            </w:r>
            <w:r w:rsidRPr="009926F2">
              <w:rPr>
                <w:rFonts w:ascii="Times New Roman" w:eastAsia="Times New Roman" w:hAnsi="Times New Roman" w:cs="Times New Roman"/>
                <w:color w:val="0000FF"/>
                <w:sz w:val="24"/>
                <w:szCs w:val="24"/>
                <w:lang w:eastAsia="tr-TR"/>
              </w:rPr>
              <w:t> </w:t>
            </w:r>
            <w:r w:rsidRPr="009926F2">
              <w:rPr>
                <w:rFonts w:ascii="Times New Roman" w:eastAsia="Times New Roman" w:hAnsi="Times New Roman" w:cs="Times New Roman"/>
                <w:color w:val="000000" w:themeColor="text1"/>
                <w:sz w:val="24"/>
                <w:szCs w:val="24"/>
                <w:lang w:eastAsia="tr-TR"/>
              </w:rPr>
              <w:t>tarihinden önce olmamak üzere istekli tarafından belirlenir.</w:t>
            </w:r>
            <w:r w:rsidRPr="009926F2">
              <w:rPr>
                <w:rFonts w:ascii="Times New Roman" w:eastAsia="Times New Roman" w:hAnsi="Times New Roman" w:cs="Times New Roman"/>
                <w:color w:val="000000" w:themeColor="text1"/>
                <w:sz w:val="24"/>
                <w:szCs w:val="24"/>
                <w:lang w:eastAsia="tr-TR"/>
              </w:rPr>
              <w:br/>
            </w:r>
            <w:r w:rsidRPr="009926F2">
              <w:rPr>
                <w:rFonts w:ascii="Times New Roman" w:eastAsia="Times New Roman" w:hAnsi="Times New Roman" w:cs="Times New Roman"/>
                <w:b/>
                <w:bCs/>
                <w:color w:val="000000" w:themeColor="text1"/>
                <w:sz w:val="24"/>
                <w:szCs w:val="24"/>
                <w:lang w:eastAsia="tr-TR"/>
              </w:rPr>
              <w:t>5.3.</w:t>
            </w:r>
            <w:r w:rsidRPr="009926F2">
              <w:rPr>
                <w:rFonts w:ascii="Times New Roman" w:eastAsia="Times New Roman" w:hAnsi="Times New Roman" w:cs="Times New Roman"/>
                <w:color w:val="000000" w:themeColor="text1"/>
                <w:sz w:val="24"/>
                <w:szCs w:val="24"/>
                <w:lang w:eastAsia="tr-TR"/>
              </w:rPr>
              <w:t xml:space="preserve"> Tekliflerin geçerlilik süresi, ihale tarihinden itibaren en az </w:t>
            </w:r>
            <w:r w:rsidRPr="004867A4">
              <w:rPr>
                <w:rFonts w:ascii="Times New Roman" w:eastAsia="Times New Roman" w:hAnsi="Times New Roman" w:cs="Times New Roman"/>
                <w:color w:val="0000FF"/>
                <w:sz w:val="24"/>
                <w:szCs w:val="24"/>
                <w:lang w:eastAsia="tr-TR"/>
              </w:rPr>
              <w:t xml:space="preserve">90(doksan) </w:t>
            </w:r>
            <w:r w:rsidRPr="009926F2">
              <w:rPr>
                <w:rFonts w:ascii="Times New Roman" w:eastAsia="Times New Roman" w:hAnsi="Times New Roman" w:cs="Times New Roman"/>
                <w:color w:val="000000" w:themeColor="text1"/>
                <w:sz w:val="24"/>
                <w:szCs w:val="24"/>
                <w:lang w:eastAsia="tr-TR"/>
              </w:rPr>
              <w:t>takvim günü olmalıdır.</w:t>
            </w:r>
            <w:r w:rsidRPr="009926F2">
              <w:rPr>
                <w:rFonts w:ascii="Times New Roman" w:eastAsia="Times New Roman" w:hAnsi="Times New Roman" w:cs="Times New Roman"/>
                <w:color w:val="000000" w:themeColor="text1"/>
                <w:sz w:val="24"/>
                <w:szCs w:val="24"/>
                <w:lang w:eastAsia="tr-TR"/>
              </w:rPr>
              <w:br/>
            </w:r>
            <w:r w:rsidRPr="009926F2">
              <w:rPr>
                <w:rFonts w:ascii="Times New Roman" w:eastAsia="Times New Roman" w:hAnsi="Times New Roman" w:cs="Times New Roman"/>
                <w:b/>
                <w:bCs/>
                <w:color w:val="000000" w:themeColor="text1"/>
                <w:sz w:val="24"/>
                <w:szCs w:val="24"/>
                <w:lang w:eastAsia="tr-TR"/>
              </w:rPr>
              <w:t>5.4.</w:t>
            </w:r>
            <w:r w:rsidRPr="009926F2">
              <w:rPr>
                <w:rFonts w:ascii="Times New Roman" w:eastAsia="Times New Roman" w:hAnsi="Times New Roman" w:cs="Times New Roman"/>
                <w:color w:val="000000" w:themeColor="text1"/>
                <w:sz w:val="24"/>
                <w:szCs w:val="24"/>
                <w:lang w:eastAsia="tr-TR"/>
              </w:rPr>
              <w:t> 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r w:rsidRPr="009926F2">
              <w:rPr>
                <w:rFonts w:ascii="Times New Roman" w:eastAsia="Times New Roman" w:hAnsi="Times New Roman" w:cs="Times New Roman"/>
                <w:color w:val="000000" w:themeColor="text1"/>
                <w:sz w:val="24"/>
                <w:szCs w:val="24"/>
                <w:lang w:eastAsia="tr-TR"/>
              </w:rPr>
              <w:br/>
            </w:r>
            <w:r w:rsidRPr="009926F2">
              <w:rPr>
                <w:rFonts w:ascii="Times New Roman" w:eastAsia="Times New Roman" w:hAnsi="Times New Roman" w:cs="Times New Roman"/>
                <w:b/>
                <w:bCs/>
                <w:color w:val="000000" w:themeColor="text1"/>
                <w:sz w:val="24"/>
                <w:szCs w:val="24"/>
                <w:lang w:eastAsia="tr-TR"/>
              </w:rPr>
              <w:t>5.5.</w:t>
            </w:r>
            <w:r w:rsidRPr="009926F2">
              <w:rPr>
                <w:rFonts w:ascii="Times New Roman" w:eastAsia="Times New Roman" w:hAnsi="Times New Roman" w:cs="Times New Roman"/>
                <w:color w:val="000000" w:themeColor="text1"/>
                <w:sz w:val="24"/>
                <w:szCs w:val="24"/>
                <w:lang w:eastAsia="tr-TR"/>
              </w:rPr>
              <w:t> Bu ihale Türkiye Şeker Fabrikaları A.Ş. Mal ve Hizmet Alımı Yönetmeliği esaslarına göre yapılacaktır.</w:t>
            </w:r>
            <w:r w:rsidRPr="009926F2">
              <w:rPr>
                <w:rFonts w:ascii="Times New Roman" w:eastAsia="Times New Roman" w:hAnsi="Times New Roman" w:cs="Times New Roman"/>
                <w:color w:val="000000" w:themeColor="text1"/>
                <w:sz w:val="24"/>
                <w:szCs w:val="24"/>
                <w:lang w:eastAsia="tr-TR"/>
              </w:rPr>
              <w:br/>
            </w:r>
            <w:r w:rsidRPr="009926F2">
              <w:rPr>
                <w:rFonts w:ascii="Times New Roman" w:eastAsia="Times New Roman" w:hAnsi="Times New Roman" w:cs="Times New Roman"/>
                <w:b/>
                <w:bCs/>
                <w:color w:val="000000" w:themeColor="text1"/>
                <w:sz w:val="24"/>
                <w:szCs w:val="24"/>
                <w:lang w:eastAsia="tr-TR"/>
              </w:rPr>
              <w:t>5.6.</w:t>
            </w:r>
            <w:r w:rsidRPr="009926F2">
              <w:rPr>
                <w:rFonts w:ascii="Times New Roman" w:eastAsia="Times New Roman" w:hAnsi="Times New Roman" w:cs="Times New Roman"/>
                <w:color w:val="000000" w:themeColor="text1"/>
                <w:sz w:val="24"/>
                <w:szCs w:val="24"/>
                <w:lang w:eastAsia="tr-TR"/>
              </w:rPr>
              <w:t> Bu ihale ceza ve yasaklama ile ilgili hükümler hariç 4734 sayılı Kamu İhale Kanunu’na ve 4735 sayılı Kamu İhale Sözleşmeleri Kanunu’na tabi değildir.</w:t>
            </w:r>
          </w:p>
          <w:p w14:paraId="06BF01E4" w14:textId="77777777" w:rsidR="00FA358D" w:rsidRPr="009926F2" w:rsidRDefault="00FA358D" w:rsidP="00FA358D">
            <w:pPr>
              <w:spacing w:after="0" w:line="240" w:lineRule="atLeast"/>
              <w:rPr>
                <w:rFonts w:ascii="Times New Roman" w:eastAsia="Times New Roman" w:hAnsi="Times New Roman" w:cs="Times New Roman"/>
                <w:color w:val="000000" w:themeColor="text1"/>
                <w:sz w:val="24"/>
                <w:szCs w:val="24"/>
                <w:lang w:eastAsia="tr-TR"/>
              </w:rPr>
            </w:pPr>
          </w:p>
          <w:p w14:paraId="01575387" w14:textId="0973A898" w:rsidR="00FA358D" w:rsidRPr="009926F2" w:rsidRDefault="00FA358D" w:rsidP="00FA358D">
            <w:pPr>
              <w:spacing w:after="0" w:line="240" w:lineRule="atLeast"/>
              <w:rPr>
                <w:rFonts w:ascii="Times New Roman" w:eastAsia="Times New Roman" w:hAnsi="Times New Roman" w:cs="Times New Roman"/>
                <w:b/>
                <w:color w:val="000000" w:themeColor="text1"/>
                <w:sz w:val="24"/>
                <w:szCs w:val="24"/>
                <w:lang w:eastAsia="tr-TR"/>
              </w:rPr>
            </w:pPr>
          </w:p>
          <w:p w14:paraId="3A3BB9D1" w14:textId="77777777" w:rsidR="00FA358D" w:rsidRPr="009926F2" w:rsidRDefault="00FA358D" w:rsidP="00FA358D">
            <w:pPr>
              <w:spacing w:after="0" w:line="240" w:lineRule="atLeast"/>
              <w:jc w:val="right"/>
              <w:rPr>
                <w:rFonts w:ascii="Times New Roman" w:eastAsia="Times New Roman" w:hAnsi="Times New Roman" w:cs="Times New Roman"/>
                <w:b/>
                <w:color w:val="000000" w:themeColor="text1"/>
                <w:sz w:val="24"/>
                <w:szCs w:val="24"/>
                <w:lang w:eastAsia="tr-TR"/>
              </w:rPr>
            </w:pPr>
          </w:p>
          <w:p w14:paraId="7A6935E0" w14:textId="116D3B67" w:rsidR="00FC6702" w:rsidRPr="00FC6702" w:rsidRDefault="00FA358D" w:rsidP="00FC6702">
            <w:pPr>
              <w:spacing w:after="0" w:line="240" w:lineRule="atLeast"/>
              <w:jc w:val="right"/>
              <w:rPr>
                <w:rFonts w:ascii="Times New Roman" w:eastAsia="Times New Roman" w:hAnsi="Times New Roman" w:cs="Times New Roman"/>
                <w:b/>
                <w:color w:val="000000" w:themeColor="text1"/>
                <w:sz w:val="24"/>
                <w:szCs w:val="24"/>
                <w:lang w:eastAsia="tr-TR"/>
              </w:rPr>
            </w:pPr>
            <w:r w:rsidRPr="009926F2">
              <w:rPr>
                <w:rFonts w:ascii="Times New Roman" w:eastAsia="Times New Roman" w:hAnsi="Times New Roman" w:cs="Times New Roman"/>
                <w:b/>
                <w:color w:val="000000" w:themeColor="text1"/>
                <w:sz w:val="24"/>
                <w:szCs w:val="24"/>
                <w:lang w:eastAsia="tr-TR"/>
              </w:rPr>
              <w:t>TÜRKİYE ŞEKER FABRİKALARI A.Ş</w:t>
            </w:r>
            <w:r w:rsidR="00FC6702">
              <w:rPr>
                <w:rFonts w:ascii="Times New Roman" w:eastAsia="Times New Roman" w:hAnsi="Times New Roman" w:cs="Times New Roman"/>
                <w:b/>
                <w:color w:val="000000" w:themeColor="text1"/>
                <w:sz w:val="24"/>
                <w:szCs w:val="24"/>
                <w:lang w:eastAsia="tr-TR"/>
              </w:rPr>
              <w:t>.</w:t>
            </w:r>
          </w:p>
        </w:tc>
      </w:tr>
    </w:tbl>
    <w:p w14:paraId="65471C1B" w14:textId="77777777" w:rsidR="00C90D1F" w:rsidRPr="009926F2" w:rsidRDefault="00C90D1F" w:rsidP="005D29D3">
      <w:pPr>
        <w:rPr>
          <w:rFonts w:ascii="Times New Roman" w:hAnsi="Times New Roman" w:cs="Times New Roman"/>
          <w:color w:val="000000" w:themeColor="text1"/>
          <w:sz w:val="24"/>
          <w:szCs w:val="24"/>
        </w:rPr>
      </w:pPr>
    </w:p>
    <w:sectPr w:rsidR="00C90D1F" w:rsidRPr="009926F2" w:rsidSect="00F97CDA">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041"/>
    <w:rsid w:val="000D6041"/>
    <w:rsid w:val="001E45E8"/>
    <w:rsid w:val="004867A4"/>
    <w:rsid w:val="004E0D27"/>
    <w:rsid w:val="005352AB"/>
    <w:rsid w:val="005D29D3"/>
    <w:rsid w:val="00736D89"/>
    <w:rsid w:val="008C4164"/>
    <w:rsid w:val="009926F2"/>
    <w:rsid w:val="00A03407"/>
    <w:rsid w:val="00A22767"/>
    <w:rsid w:val="00AE6309"/>
    <w:rsid w:val="00B12E53"/>
    <w:rsid w:val="00B8035C"/>
    <w:rsid w:val="00C216DA"/>
    <w:rsid w:val="00C30785"/>
    <w:rsid w:val="00C53CBB"/>
    <w:rsid w:val="00C90D1F"/>
    <w:rsid w:val="00D24AF6"/>
    <w:rsid w:val="00E5261F"/>
    <w:rsid w:val="00F16ADE"/>
    <w:rsid w:val="00F97CDA"/>
    <w:rsid w:val="00FA358D"/>
    <w:rsid w:val="00FC6702"/>
    <w:rsid w:val="00FF4E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EA5DC"/>
  <w15:chartTrackingRefBased/>
  <w15:docId w15:val="{1BB89023-C9CF-46AD-B766-38E23D107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A358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A358D"/>
    <w:rPr>
      <w:b/>
      <w:bCs/>
    </w:rPr>
  </w:style>
  <w:style w:type="paragraph" w:customStyle="1" w:styleId="BlockText1">
    <w:name w:val="Block Text1"/>
    <w:basedOn w:val="Normal"/>
    <w:rsid w:val="00FF4E5B"/>
    <w:pPr>
      <w:tabs>
        <w:tab w:val="left" w:pos="0"/>
      </w:tabs>
      <w:overflowPunct w:val="0"/>
      <w:autoSpaceDE w:val="0"/>
      <w:autoSpaceDN w:val="0"/>
      <w:adjustRightInd w:val="0"/>
      <w:spacing w:before="100" w:beforeAutospacing="1" w:after="0" w:line="240" w:lineRule="auto"/>
      <w:ind w:left="360" w:right="-356"/>
      <w:jc w:val="both"/>
      <w:textAlignment w:val="baseline"/>
    </w:pPr>
    <w:rPr>
      <w:rFonts w:ascii="Times New Roman" w:eastAsia="Times New Roman" w:hAnsi="Times New Roman" w:cs="Times New Roman"/>
      <w:sz w:val="24"/>
      <w:szCs w:val="20"/>
      <w:lang w:eastAsia="tr-TR"/>
    </w:rPr>
  </w:style>
  <w:style w:type="character" w:customStyle="1" w:styleId="richtext">
    <w:name w:val="richtext"/>
    <w:basedOn w:val="VarsaylanParagrafYazTipi"/>
    <w:rsid w:val="00F97CDA"/>
  </w:style>
  <w:style w:type="paragraph" w:styleId="DipnotMetni">
    <w:name w:val="footnote text"/>
    <w:aliases w:val="Dipnot Metni Char Char Char,Dipnot Metni Char Char"/>
    <w:basedOn w:val="Normal"/>
    <w:link w:val="DipnotMetniChar"/>
    <w:unhideWhenUsed/>
    <w:rsid w:val="00B12E5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tr-TR"/>
    </w:rPr>
  </w:style>
  <w:style w:type="character" w:customStyle="1" w:styleId="DipnotMetniChar">
    <w:name w:val="Dipnot Metni Char"/>
    <w:aliases w:val="Dipnot Metni Char Char Char Char,Dipnot Metni Char Char Char1"/>
    <w:basedOn w:val="VarsaylanParagrafYazTipi"/>
    <w:link w:val="DipnotMetni"/>
    <w:qFormat/>
    <w:rsid w:val="00B12E53"/>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620896">
      <w:bodyDiv w:val="1"/>
      <w:marLeft w:val="0"/>
      <w:marRight w:val="0"/>
      <w:marTop w:val="0"/>
      <w:marBottom w:val="0"/>
      <w:divBdr>
        <w:top w:val="none" w:sz="0" w:space="0" w:color="auto"/>
        <w:left w:val="none" w:sz="0" w:space="0" w:color="auto"/>
        <w:bottom w:val="none" w:sz="0" w:space="0" w:color="auto"/>
        <w:right w:val="none" w:sz="0" w:space="0" w:color="auto"/>
      </w:divBdr>
    </w:div>
    <w:div w:id="184917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870</Words>
  <Characters>4960</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TSFAS</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SELİM SİZCAN</dc:creator>
  <cp:keywords/>
  <dc:description/>
  <cp:lastModifiedBy>Sema ORAN</cp:lastModifiedBy>
  <cp:revision>24</cp:revision>
  <cp:lastPrinted>2026-07-02T11:23:00Z</cp:lastPrinted>
  <dcterms:created xsi:type="dcterms:W3CDTF">2026-06-24T07:22:00Z</dcterms:created>
  <dcterms:modified xsi:type="dcterms:W3CDTF">2026-09-01T10:37:00Z</dcterms:modified>
</cp:coreProperties>
</file>