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970" w:rsidRPr="006E7970" w:rsidRDefault="006E7970" w:rsidP="006E7970">
      <w:pPr>
        <w:shd w:val="clear" w:color="auto" w:fill="F8F8F8"/>
        <w:spacing w:after="0" w:line="240" w:lineRule="auto"/>
        <w:jc w:val="center"/>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KAYNAK VE MUHTELİF İŞLER HİZMETİ ALINACAKTIR</w:t>
      </w:r>
    </w:p>
    <w:p w:rsidR="006E7970" w:rsidRPr="006E7970" w:rsidRDefault="006E7970" w:rsidP="006E7970">
      <w:pPr>
        <w:spacing w:after="0" w:line="240" w:lineRule="auto"/>
        <w:rPr>
          <w:rFonts w:ascii="Times New Roman" w:eastAsia="Times New Roman" w:hAnsi="Times New Roman" w:cs="Times New Roman"/>
          <w:sz w:val="24"/>
          <w:szCs w:val="24"/>
          <w:lang w:eastAsia="tr-TR"/>
        </w:rPr>
      </w:pPr>
      <w:r w:rsidRPr="006E7970">
        <w:rPr>
          <w:rFonts w:ascii="Helvetica" w:eastAsia="Times New Roman" w:hAnsi="Helvetica" w:cs="Helvetica"/>
          <w:b/>
          <w:bCs/>
          <w:color w:val="585858"/>
          <w:sz w:val="20"/>
          <w:szCs w:val="20"/>
          <w:u w:val="single"/>
          <w:shd w:val="clear" w:color="auto" w:fill="F8F8F8"/>
          <w:lang w:eastAsia="tr-TR"/>
        </w:rPr>
        <w:t>AĞRI ŞEKER FABRİKASI MÜDÜRLÜĞÜ</w:t>
      </w:r>
      <w:r w:rsidRPr="006E7970">
        <w:rPr>
          <w:rFonts w:ascii="Helvetica" w:eastAsia="Times New Roman" w:hAnsi="Helvetica" w:cs="Helvetica"/>
          <w:color w:val="585858"/>
          <w:sz w:val="20"/>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2026/1001809</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Fabrikamız Kaynak Ve Muhtelif İşler Hizmet Alımı</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Hizmet Alımı - Açık İhale Usulü</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6E7970" w:rsidRPr="006E7970" w:rsidRDefault="006E7970" w:rsidP="006E7970">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6E7970" w:rsidRPr="006E7970" w:rsidRDefault="006E7970" w:rsidP="006E7970">
            <w:pPr>
              <w:spacing w:after="0" w:line="240" w:lineRule="auto"/>
              <w:jc w:val="both"/>
              <w:rPr>
                <w:rFonts w:ascii="Times New Roman" w:eastAsia="Times New Roman" w:hAnsi="Times New Roman" w:cs="Times New Roman"/>
                <w:sz w:val="20"/>
                <w:szCs w:val="20"/>
                <w:lang w:eastAsia="tr-TR"/>
              </w:rPr>
            </w:pP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a)</w:t>
            </w:r>
            <w:r w:rsidRPr="006E7970">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ABİDE MAH. YAŞAR KEMAL CAD. 5. KM</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b)</w:t>
            </w:r>
            <w:r w:rsidRPr="006E7970">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04722153845 - 4722153580</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c)</w:t>
            </w:r>
            <w:r w:rsidRPr="006E7970">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agriseker@turkseker.gov.tr</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ç)</w:t>
            </w:r>
            <w:r w:rsidRPr="006E7970">
              <w:rPr>
                <w:rFonts w:ascii="Helvetica" w:eastAsia="Times New Roman" w:hAnsi="Helvetica" w:cs="Helvetica"/>
                <w:color w:val="585858"/>
                <w:sz w:val="20"/>
                <w:szCs w:val="20"/>
                <w:lang w:eastAsia="tr-TR"/>
              </w:rPr>
              <w:t> İhale / Ön Yeterlik dokümanının</w:t>
            </w:r>
            <w:r w:rsidRPr="006E7970">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u w:val="single"/>
                <w:lang w:eastAsia="tr-TR"/>
              </w:rPr>
              <w:t>2 - İhale konusu hizmetin</w:t>
            </w:r>
          </w:p>
        </w:tc>
        <w:tc>
          <w:tcPr>
            <w:tcW w:w="0" w:type="auto"/>
            <w:shd w:val="clear" w:color="auto" w:fill="F8F8F8"/>
            <w:vAlign w:val="center"/>
            <w:hideMark/>
          </w:tcPr>
          <w:p w:rsidR="006E7970" w:rsidRPr="006E7970" w:rsidRDefault="006E7970" w:rsidP="006E7970">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6E7970" w:rsidRPr="006E7970" w:rsidRDefault="006E7970" w:rsidP="006E7970">
            <w:pPr>
              <w:spacing w:after="0" w:line="240" w:lineRule="auto"/>
              <w:jc w:val="both"/>
              <w:rPr>
                <w:rFonts w:ascii="Times New Roman" w:eastAsia="Times New Roman" w:hAnsi="Times New Roman" w:cs="Times New Roman"/>
                <w:sz w:val="20"/>
                <w:szCs w:val="20"/>
                <w:lang w:eastAsia="tr-TR"/>
              </w:rPr>
            </w:pP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a)</w:t>
            </w:r>
            <w:r w:rsidRPr="006E7970">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KAYNAK VE MUHTELİF İŞLER</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b)</w:t>
            </w:r>
            <w:r w:rsidRPr="006E7970">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AĞRI ŞEKER FABRİKASI</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c)</w:t>
            </w:r>
            <w:r w:rsidRPr="006E7970">
              <w:rPr>
                <w:rFonts w:ascii="Helvetica" w:eastAsia="Times New Roman" w:hAnsi="Helvetica" w:cs="Helvetica"/>
                <w:color w:val="585858"/>
                <w:sz w:val="20"/>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SÖZLEŞME İMZALANMASINA MÜTEKİP EN GEÇ 45 GÜN.</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u w:val="single"/>
                <w:lang w:eastAsia="tr-TR"/>
              </w:rPr>
              <w:t>3- İhalenin / Ön Yeterlik /</w:t>
            </w:r>
            <w:r w:rsidRPr="006E7970">
              <w:rPr>
                <w:rFonts w:ascii="Helvetica" w:eastAsia="Times New Roman" w:hAnsi="Helvetica" w:cs="Helvetica"/>
                <w:b/>
                <w:bCs/>
                <w:color w:val="585858"/>
                <w:sz w:val="20"/>
                <w:szCs w:val="20"/>
                <w:u w:val="single"/>
                <w:lang w:eastAsia="tr-TR"/>
              </w:rPr>
              <w:br/>
              <w:t>Yeterlik Değerlendirmesinin</w:t>
            </w:r>
            <w:r w:rsidRPr="006E7970">
              <w:rPr>
                <w:rFonts w:ascii="Helvetica" w:eastAsia="Times New Roman" w:hAnsi="Helvetica" w:cs="Helvetica"/>
                <w:color w:val="585858"/>
                <w:sz w:val="20"/>
                <w:szCs w:val="20"/>
                <w:lang w:eastAsia="tr-TR"/>
              </w:rPr>
              <w:t>:</w:t>
            </w:r>
          </w:p>
        </w:tc>
        <w:tc>
          <w:tcPr>
            <w:tcW w:w="0" w:type="auto"/>
            <w:shd w:val="clear" w:color="auto" w:fill="F8F8F8"/>
            <w:vAlign w:val="center"/>
            <w:hideMark/>
          </w:tcPr>
          <w:p w:rsidR="006E7970" w:rsidRPr="006E7970" w:rsidRDefault="006E7970" w:rsidP="006E7970">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6E7970" w:rsidRPr="006E7970" w:rsidRDefault="006E7970" w:rsidP="006E7970">
            <w:pPr>
              <w:spacing w:after="0" w:line="240" w:lineRule="auto"/>
              <w:jc w:val="both"/>
              <w:rPr>
                <w:rFonts w:ascii="Times New Roman" w:eastAsia="Times New Roman" w:hAnsi="Times New Roman" w:cs="Times New Roman"/>
                <w:sz w:val="20"/>
                <w:szCs w:val="20"/>
                <w:lang w:eastAsia="tr-TR"/>
              </w:rPr>
            </w:pP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a)</w:t>
            </w:r>
            <w:r w:rsidRPr="006E7970">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AĞRI ŞEKER FABRİKASI</w:t>
            </w:r>
          </w:p>
        </w:tc>
      </w:tr>
      <w:tr w:rsidR="006E7970" w:rsidRPr="006E7970" w:rsidTr="006E7970">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b)</w:t>
            </w:r>
            <w:r w:rsidRPr="006E7970">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jc w:val="both"/>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11.06.2026 - 10:30</w:t>
            </w:r>
          </w:p>
        </w:tc>
      </w:tr>
    </w:tbl>
    <w:p w:rsidR="006E7970" w:rsidRPr="006E7970" w:rsidRDefault="006E7970" w:rsidP="006E7970">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E7970" w:rsidRPr="006E7970" w:rsidTr="006E797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b/>
                <w:bCs/>
                <w:color w:val="585858"/>
                <w:sz w:val="20"/>
                <w:szCs w:val="20"/>
                <w:lang w:eastAsia="tr-TR"/>
              </w:rPr>
              <w:t>4-İhaleye katılabilme şartları ve istenilen belgeler ile yeterlik değerlendirmesinde uygulanacak kriterler</w:t>
            </w:r>
            <w:r w:rsidRPr="006E7970">
              <w:rPr>
                <w:rFonts w:ascii="Helvetica" w:eastAsia="Times New Roman" w:hAnsi="Helvetica" w:cs="Helvetica"/>
                <w:color w:val="585858"/>
                <w:sz w:val="20"/>
                <w:szCs w:val="20"/>
                <w:lang w:eastAsia="tr-TR"/>
              </w:rPr>
              <w:t>:</w:t>
            </w:r>
          </w:p>
        </w:tc>
      </w:tr>
      <w:tr w:rsidR="006E7970" w:rsidRPr="006E7970" w:rsidTr="006E7970">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4- Katılım ve yeterlik kriterleri:</w:t>
            </w:r>
            <w:r w:rsidRPr="006E7970">
              <w:rPr>
                <w:rFonts w:ascii="Helvetica" w:eastAsia="Times New Roman" w:hAnsi="Helvetica" w:cs="Helvetica"/>
                <w:color w:val="585858"/>
                <w:sz w:val="20"/>
                <w:szCs w:val="20"/>
                <w:lang w:eastAsia="tr-TR"/>
              </w:rPr>
              <w:br/>
              <w:t>4.1. Katılım ve yeterlik kriterlerine ilişkin istekliler tarafından e-teklif kapsamında sunulması gereken bilgi ve belgeler ile fiyat dışı unsurlara ilişkin bilgi ve belgelere aşağıda yer verilmiştir:</w:t>
            </w:r>
            <w:r w:rsidRPr="006E7970">
              <w:rPr>
                <w:rFonts w:ascii="Helvetica" w:eastAsia="Times New Roman" w:hAnsi="Helvetica" w:cs="Helvetica"/>
                <w:color w:val="585858"/>
                <w:sz w:val="20"/>
                <w:szCs w:val="20"/>
                <w:lang w:eastAsia="tr-TR"/>
              </w:rPr>
              <w:br/>
              <w:t>4.1.1. Teklif mektubu.</w:t>
            </w:r>
            <w:r w:rsidRPr="006E7970">
              <w:rPr>
                <w:rFonts w:ascii="Helvetica" w:eastAsia="Times New Roman" w:hAnsi="Helvetica" w:cs="Helvetica"/>
                <w:color w:val="585858"/>
                <w:sz w:val="20"/>
                <w:szCs w:val="20"/>
                <w:lang w:eastAsia="tr-TR"/>
              </w:rPr>
              <w:br/>
              <w:t>4.1.2. Teklif vermeye yetkili olunduğunu gösteren bilgi ve belgeler:</w:t>
            </w:r>
            <w:r w:rsidRPr="006E7970">
              <w:rPr>
                <w:rFonts w:ascii="Helvetica" w:eastAsia="Times New Roman" w:hAnsi="Helvetica" w:cs="Helvetica"/>
                <w:color w:val="585858"/>
                <w:sz w:val="20"/>
                <w:szCs w:val="20"/>
                <w:lang w:eastAsia="tr-TR"/>
              </w:rPr>
              <w:br/>
              <w:t>4.1.2.1. Tüzel kişilerde; isteklilerin yönetimindeki görevliler ile ilgisine göre, ortaklar ve ortaklık oranlarına (halka arz edilen hisseler hariç)/üyelerine/kurucularına ilişkin bilgi ve belgeler.</w:t>
            </w:r>
            <w:r w:rsidRPr="006E7970">
              <w:rPr>
                <w:rFonts w:ascii="Helvetica" w:eastAsia="Times New Roman" w:hAnsi="Helvetica" w:cs="Helvetica"/>
                <w:color w:val="585858"/>
                <w:sz w:val="20"/>
                <w:szCs w:val="20"/>
                <w:lang w:eastAsia="tr-TR"/>
              </w:rPr>
              <w:br/>
              <w:t>4.1.2.2. Vekâleten ihaleye katılma halinde vekile ilişkin bilgi ve belgeler.</w:t>
            </w:r>
            <w:r w:rsidRPr="006E7970">
              <w:rPr>
                <w:rFonts w:ascii="Helvetica" w:eastAsia="Times New Roman" w:hAnsi="Helvetica" w:cs="Helvetica"/>
                <w:color w:val="585858"/>
                <w:sz w:val="20"/>
                <w:szCs w:val="20"/>
                <w:lang w:eastAsia="tr-TR"/>
              </w:rPr>
              <w:br/>
              <w:t>4.1.3. Geçici teminat.</w:t>
            </w:r>
            <w:r w:rsidRPr="006E7970">
              <w:rPr>
                <w:rFonts w:ascii="Helvetica" w:eastAsia="Times New Roman" w:hAnsi="Helvetica" w:cs="Helvetica"/>
                <w:color w:val="585858"/>
                <w:sz w:val="20"/>
                <w:szCs w:val="20"/>
                <w:lang w:eastAsia="tr-TR"/>
              </w:rPr>
              <w:br/>
              <w:t>4.1.4 İsteklinin iş ortaklığı olması halinde iş ortaklığı beyannamesi.</w:t>
            </w:r>
          </w:p>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4.2. Ekonomik ve mali yeterliğe ilişkin bilgi ve belgeler ile bunların taşıması gereken kriterler:</w:t>
            </w:r>
          </w:p>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Ekonomik ve mali yeterliğe ilişkin bilgi, belge veya kriter belirtilmemiştir.</w:t>
            </w:r>
          </w:p>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 </w:t>
            </w:r>
          </w:p>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4.3. Mesleki ve teknik yeterliğe ilişkin bilgi ve belgeler ile bunların taşıması gereken kriterler:</w:t>
            </w:r>
          </w:p>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4.3.1. Son beş yıl içinde bedel içeren bir sözleşme kapsamında kabul işlemleri tamamlanan ve teklif edilen bedelin % 25 oranından az olmamak üzere, ihale konusu iş veya benzer işlere ilişkin iş deneyimini gösteren belgeler veya teknolojik ürün deneyim belgesi.</w:t>
            </w:r>
            <w:r w:rsidRPr="006E7970">
              <w:rPr>
                <w:rFonts w:ascii="Helvetica" w:eastAsia="Times New Roman" w:hAnsi="Helvetica" w:cs="Helvetica"/>
                <w:color w:val="585858"/>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6E7970">
              <w:rPr>
                <w:rFonts w:ascii="Helvetica" w:eastAsia="Times New Roman" w:hAnsi="Helvetica" w:cs="Helvetica"/>
                <w:color w:val="585858"/>
                <w:sz w:val="20"/>
                <w:szCs w:val="20"/>
                <w:lang w:eastAsia="tr-TR"/>
              </w:rPr>
              <w:br/>
              <w:t xml:space="preserve">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w:t>
            </w:r>
            <w:r w:rsidRPr="006E7970">
              <w:rPr>
                <w:rFonts w:ascii="Helvetica" w:eastAsia="Times New Roman" w:hAnsi="Helvetica" w:cs="Helvetica"/>
                <w:color w:val="585858"/>
                <w:sz w:val="20"/>
                <w:szCs w:val="20"/>
                <w:lang w:eastAsia="tr-TR"/>
              </w:rPr>
              <w:lastRenderedPageBreak/>
              <w:t>topluluğu ilişkisi içinde kullanılması halinde bu hukuki ilişkiyi ve bu ilişkinin süresini tevsik eden belgelerin sunulması zorunludur.</w:t>
            </w:r>
          </w:p>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 </w:t>
            </w:r>
          </w:p>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4.4. Bu ihalede benzer iş olarak kabul edilecek işler:</w:t>
            </w:r>
          </w:p>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4.4.1.</w:t>
            </w:r>
          </w:p>
          <w:p w:rsidR="006E7970" w:rsidRPr="006E7970" w:rsidRDefault="006E7970" w:rsidP="006E7970">
            <w:pPr>
              <w:spacing w:after="0" w:line="240" w:lineRule="atLeast"/>
              <w:rPr>
                <w:rFonts w:ascii="Helvetica" w:eastAsia="Times New Roman" w:hAnsi="Helvetica" w:cs="Helvetica"/>
                <w:color w:val="585858"/>
                <w:sz w:val="20"/>
                <w:szCs w:val="20"/>
                <w:lang w:eastAsia="tr-TR"/>
              </w:rPr>
            </w:pPr>
            <w:r w:rsidRPr="006E7970">
              <w:rPr>
                <w:rFonts w:ascii="Helvetica" w:eastAsia="Times New Roman" w:hAnsi="Helvetica" w:cs="Helvetica"/>
                <w:color w:val="585858"/>
                <w:sz w:val="20"/>
                <w:szCs w:val="20"/>
                <w:lang w:eastAsia="tr-TR"/>
              </w:rPr>
              <w:t>Kamu kurum ve kuruluşlarında veya özel sektörde yapılan her türlü kaynak, vida - vana monat ve demontaj işleri.</w:t>
            </w:r>
          </w:p>
        </w:tc>
      </w:tr>
    </w:tbl>
    <w:p w:rsidR="00ED173D" w:rsidRDefault="00ED173D">
      <w:bookmarkStart w:id="0" w:name="_GoBack"/>
      <w:bookmarkEnd w:id="0"/>
    </w:p>
    <w:sectPr w:rsidR="00ED17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6F"/>
    <w:rsid w:val="006E7970"/>
    <w:rsid w:val="008B136F"/>
    <w:rsid w:val="00ED1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F93F4-53C4-421E-8167-E13B117C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E797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5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Vahit Tekin</dc:creator>
  <cp:keywords/>
  <dc:description/>
  <cp:lastModifiedBy>Furkan Vahit Tekin</cp:lastModifiedBy>
  <cp:revision>2</cp:revision>
  <dcterms:created xsi:type="dcterms:W3CDTF">2026-06-04T06:21:00Z</dcterms:created>
  <dcterms:modified xsi:type="dcterms:W3CDTF">2026-06-04T06:21:00Z</dcterms:modified>
</cp:coreProperties>
</file>