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BA4" w:rsidRPr="00DD7BA4" w:rsidRDefault="00DD7BA4" w:rsidP="00DD7BA4">
      <w:pPr>
        <w:shd w:val="clear" w:color="auto" w:fill="F8F8F8"/>
        <w:spacing w:after="0" w:line="240" w:lineRule="auto"/>
        <w:jc w:val="center"/>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FABRİKAMIZ HAM FABRİKA VE RAFİNERİ ±0,00 ;+7,00 VE +11,00 KOTLU DÖŞEMELERDE RENKLİ DÖKME MOZAİK İŞİ VE DİĞER MUHTELİF İŞLER</w:t>
      </w:r>
    </w:p>
    <w:p w:rsidR="00DD7BA4" w:rsidRPr="00DD7BA4" w:rsidRDefault="00DD7BA4" w:rsidP="00DD7BA4">
      <w:pPr>
        <w:spacing w:after="0" w:line="240" w:lineRule="auto"/>
        <w:rPr>
          <w:rFonts w:ascii="Times New Roman" w:eastAsia="Times New Roman" w:hAnsi="Times New Roman" w:cs="Times New Roman"/>
          <w:sz w:val="24"/>
          <w:szCs w:val="24"/>
          <w:lang w:eastAsia="tr-TR"/>
        </w:rPr>
      </w:pP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118ABE"/>
          <w:sz w:val="20"/>
          <w:szCs w:val="20"/>
          <w:shd w:val="clear" w:color="auto" w:fill="F8F8F8"/>
          <w:lang w:eastAsia="tr-TR"/>
        </w:rPr>
        <w:t>FABRİKAMIZ HAM FABRİKA VE RAFİNERİ ±0,00 ;+7,00 ve +11,00 KOTLU DÖŞEMELERDE RENKLİ DÖKME MOZAİK İŞİ ve DİĞER MUHTELİF İŞLER</w:t>
      </w:r>
      <w:r w:rsidRPr="00DD7BA4">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DD7BA4" w:rsidRPr="00DD7BA4" w:rsidTr="00DD7B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2026/711429</w:t>
            </w:r>
          </w:p>
        </w:tc>
      </w:tr>
    </w:tbl>
    <w:p w:rsidR="00DD7BA4" w:rsidRPr="00DD7BA4" w:rsidRDefault="00DD7BA4" w:rsidP="00DD7BA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138"/>
        <w:gridCol w:w="177"/>
        <w:gridCol w:w="4757"/>
      </w:tblGrid>
      <w:tr w:rsidR="00DD7BA4" w:rsidRPr="00DD7BA4" w:rsidTr="00DD7BA4">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B04935"/>
                <w:sz w:val="20"/>
                <w:szCs w:val="20"/>
                <w:lang w:eastAsia="tr-TR"/>
              </w:rPr>
              <w:t>1- İdarenin</w:t>
            </w:r>
          </w:p>
        </w:tc>
      </w:tr>
      <w:tr w:rsidR="00DD7BA4" w:rsidRPr="00DD7BA4" w:rsidTr="00DD7B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1.1.</w:t>
            </w:r>
            <w:r w:rsidRPr="00DD7BA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b/>
                <w:bCs/>
                <w:color w:val="118ABE"/>
                <w:sz w:val="20"/>
                <w:szCs w:val="20"/>
                <w:lang w:eastAsia="tr-TR"/>
              </w:rPr>
              <w:t>ELAZIĞ ŞEKER FABRİKASI MÜDÜRLÜĞÜ</w:t>
            </w:r>
          </w:p>
        </w:tc>
      </w:tr>
      <w:tr w:rsidR="00DD7BA4" w:rsidRPr="00DD7BA4" w:rsidTr="00DD7B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1.2.</w:t>
            </w:r>
            <w:r w:rsidRPr="00DD7BA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b/>
                <w:bCs/>
                <w:color w:val="118ABE"/>
                <w:sz w:val="20"/>
                <w:szCs w:val="20"/>
                <w:lang w:eastAsia="tr-TR"/>
              </w:rPr>
              <w:t xml:space="preserve">YURTBAŞI BELDESİ / ELAZIĞ </w:t>
            </w:r>
            <w:proofErr w:type="spellStart"/>
            <w:r w:rsidRPr="00DD7BA4">
              <w:rPr>
                <w:rFonts w:ascii="Helvetica" w:eastAsia="Times New Roman" w:hAnsi="Helvetica" w:cs="Helvetica"/>
                <w:b/>
                <w:bCs/>
                <w:color w:val="118ABE"/>
                <w:sz w:val="20"/>
                <w:szCs w:val="20"/>
                <w:lang w:eastAsia="tr-TR"/>
              </w:rPr>
              <w:t>ELAZIĞ</w:t>
            </w:r>
            <w:proofErr w:type="spellEnd"/>
            <w:r w:rsidRPr="00DD7BA4">
              <w:rPr>
                <w:rFonts w:ascii="Helvetica" w:eastAsia="Times New Roman" w:hAnsi="Helvetica" w:cs="Helvetica"/>
                <w:b/>
                <w:bCs/>
                <w:color w:val="118ABE"/>
                <w:sz w:val="20"/>
                <w:szCs w:val="20"/>
                <w:lang w:eastAsia="tr-TR"/>
              </w:rPr>
              <w:t xml:space="preserve"> MERKEZ/ELAZIĞ</w:t>
            </w:r>
          </w:p>
        </w:tc>
      </w:tr>
      <w:tr w:rsidR="00DD7BA4" w:rsidRPr="00DD7BA4" w:rsidTr="00DD7B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1.3.</w:t>
            </w:r>
            <w:r w:rsidRPr="00DD7BA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b/>
                <w:bCs/>
                <w:color w:val="118ABE"/>
                <w:sz w:val="20"/>
                <w:szCs w:val="20"/>
                <w:lang w:eastAsia="tr-TR"/>
              </w:rPr>
              <w:t>04242512875</w:t>
            </w:r>
          </w:p>
        </w:tc>
      </w:tr>
      <w:tr w:rsidR="00DD7BA4" w:rsidRPr="00DD7BA4" w:rsidTr="00DD7B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1.4.</w:t>
            </w:r>
            <w:r w:rsidRPr="00DD7BA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color w:val="585858"/>
                <w:sz w:val="20"/>
                <w:szCs w:val="20"/>
                <w:lang w:eastAsia="tr-TR"/>
              </w:rPr>
              <w:t>https://ekap.kik.gov.tr/EKAP/</w:t>
            </w:r>
          </w:p>
        </w:tc>
      </w:tr>
    </w:tbl>
    <w:p w:rsidR="00DD7BA4" w:rsidRPr="00DD7BA4" w:rsidRDefault="00DD7BA4" w:rsidP="00DD7BA4">
      <w:pPr>
        <w:spacing w:after="0" w:line="240" w:lineRule="auto"/>
        <w:rPr>
          <w:rFonts w:ascii="Times New Roman" w:eastAsia="Times New Roman" w:hAnsi="Times New Roman" w:cs="Times New Roman"/>
          <w:sz w:val="24"/>
          <w:szCs w:val="24"/>
          <w:lang w:eastAsia="tr-TR"/>
        </w:rPr>
      </w:pP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D7BA4" w:rsidRPr="00DD7BA4" w:rsidTr="00DD7B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2.1.</w:t>
            </w:r>
            <w:r w:rsidRPr="00DD7BA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b/>
                <w:bCs/>
                <w:color w:val="118ABE"/>
                <w:sz w:val="20"/>
                <w:szCs w:val="20"/>
                <w:lang w:eastAsia="tr-TR"/>
              </w:rPr>
              <w:t>07.05.2026 - 10:00</w:t>
            </w:r>
          </w:p>
        </w:tc>
      </w:tr>
      <w:tr w:rsidR="00DD7BA4" w:rsidRPr="00DD7BA4" w:rsidTr="00DD7B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2.2.</w:t>
            </w:r>
            <w:r w:rsidRPr="00DD7BA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b/>
                <w:bCs/>
                <w:color w:val="118ABE"/>
                <w:sz w:val="20"/>
                <w:szCs w:val="20"/>
                <w:lang w:eastAsia="tr-TR"/>
              </w:rPr>
              <w:t>Elazığ Şeker Fabrikası Ofis Binası Toplantı Salonu</w:t>
            </w:r>
          </w:p>
        </w:tc>
      </w:tr>
    </w:tbl>
    <w:p w:rsidR="00DD7BA4" w:rsidRPr="00DD7BA4" w:rsidRDefault="00DD7BA4" w:rsidP="00DD7BA4">
      <w:pPr>
        <w:spacing w:after="0" w:line="240" w:lineRule="auto"/>
        <w:rPr>
          <w:rFonts w:ascii="Times New Roman" w:eastAsia="Times New Roman" w:hAnsi="Times New Roman" w:cs="Times New Roman"/>
          <w:sz w:val="24"/>
          <w:szCs w:val="24"/>
          <w:lang w:eastAsia="tr-TR"/>
        </w:rPr>
      </w:pP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D7BA4" w:rsidRPr="00DD7BA4" w:rsidTr="00DD7B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3.1.</w:t>
            </w:r>
            <w:r w:rsidRPr="00DD7BA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b/>
                <w:bCs/>
                <w:color w:val="118ABE"/>
                <w:sz w:val="20"/>
                <w:szCs w:val="20"/>
                <w:lang w:eastAsia="tr-TR"/>
              </w:rPr>
              <w:t>FABRİKAMIZ HAM FABRİKA VE RAFİNERİ ±0,00 ;+7,00 ve +11,00 KOTLU DÖŞEMELERDE RENKLİ DÖKME MOZAİK İŞİ ve DİĞER MUHTELİF İŞLER</w:t>
            </w:r>
          </w:p>
        </w:tc>
      </w:tr>
      <w:tr w:rsidR="00DD7BA4" w:rsidRPr="00DD7BA4" w:rsidTr="00DD7B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3.2.</w:t>
            </w:r>
            <w:r w:rsidRPr="00DD7BA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b/>
                <w:bCs/>
                <w:color w:val="118ABE"/>
                <w:sz w:val="20"/>
                <w:szCs w:val="20"/>
                <w:lang w:eastAsia="tr-TR"/>
              </w:rPr>
              <w:t>Teknik Şartnamenin 2.7. Maddesinde belirtilen miktarlar</w:t>
            </w:r>
            <w:r w:rsidRPr="00DD7BA4">
              <w:rPr>
                <w:rFonts w:ascii="Helvetica" w:eastAsia="Times New Roman" w:hAnsi="Helvetica" w:cs="Helvetica"/>
                <w:b/>
                <w:bCs/>
                <w:color w:val="118ABE"/>
                <w:sz w:val="20"/>
                <w:szCs w:val="20"/>
                <w:lang w:eastAsia="tr-TR"/>
              </w:rPr>
              <w:br/>
              <w:t xml:space="preserve">Ayrıntılı bilgiye </w:t>
            </w:r>
            <w:proofErr w:type="spellStart"/>
            <w:r w:rsidRPr="00DD7BA4">
              <w:rPr>
                <w:rFonts w:ascii="Helvetica" w:eastAsia="Times New Roman" w:hAnsi="Helvetica" w:cs="Helvetica"/>
                <w:b/>
                <w:bCs/>
                <w:color w:val="118ABE"/>
                <w:sz w:val="20"/>
                <w:szCs w:val="20"/>
                <w:lang w:eastAsia="tr-TR"/>
              </w:rPr>
              <w:t>EKAP’ta</w:t>
            </w:r>
            <w:proofErr w:type="spellEnd"/>
            <w:r w:rsidRPr="00DD7BA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DD7BA4" w:rsidRPr="00DD7BA4" w:rsidTr="00DD7B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3.3.</w:t>
            </w:r>
            <w:r w:rsidRPr="00DD7BA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b/>
                <w:bCs/>
                <w:color w:val="118ABE"/>
                <w:sz w:val="20"/>
                <w:szCs w:val="20"/>
                <w:lang w:eastAsia="tr-TR"/>
              </w:rPr>
              <w:t>Elazığ Şeker Fabrikası Ham Fabrika ve Rafineri Kısımları</w:t>
            </w:r>
          </w:p>
        </w:tc>
      </w:tr>
      <w:tr w:rsidR="00DD7BA4" w:rsidRPr="00DD7BA4" w:rsidTr="00DD7B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3.4.</w:t>
            </w:r>
            <w:r w:rsidRPr="00DD7BA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color w:val="585858"/>
                <w:sz w:val="20"/>
                <w:szCs w:val="20"/>
                <w:lang w:eastAsia="tr-TR"/>
              </w:rPr>
              <w:t>Yer tesliminden itibaren </w:t>
            </w:r>
            <w:r w:rsidRPr="00DD7BA4">
              <w:rPr>
                <w:rFonts w:ascii="Helvetica" w:eastAsia="Times New Roman" w:hAnsi="Helvetica" w:cs="Helvetica"/>
                <w:b/>
                <w:bCs/>
                <w:color w:val="118ABE"/>
                <w:sz w:val="20"/>
                <w:szCs w:val="20"/>
                <w:lang w:eastAsia="tr-TR"/>
              </w:rPr>
              <w:t>60 (Altmış) takvim günüdür</w:t>
            </w:r>
            <w:r w:rsidRPr="00DD7BA4">
              <w:rPr>
                <w:rFonts w:ascii="Helvetica" w:eastAsia="Times New Roman" w:hAnsi="Helvetica" w:cs="Helvetica"/>
                <w:color w:val="585858"/>
                <w:sz w:val="20"/>
                <w:szCs w:val="20"/>
                <w:lang w:eastAsia="tr-TR"/>
              </w:rPr>
              <w:t>.</w:t>
            </w:r>
          </w:p>
        </w:tc>
      </w:tr>
      <w:tr w:rsidR="00DD7BA4" w:rsidRPr="00DD7BA4" w:rsidTr="00DD7B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3.5.</w:t>
            </w:r>
            <w:r w:rsidRPr="00DD7BA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jc w:val="both"/>
              <w:rPr>
                <w:rFonts w:ascii="Helvetica" w:eastAsia="Times New Roman" w:hAnsi="Helvetica" w:cs="Helvetica"/>
                <w:color w:val="585858"/>
                <w:sz w:val="20"/>
                <w:szCs w:val="20"/>
                <w:lang w:eastAsia="tr-TR"/>
              </w:rPr>
            </w:pPr>
            <w:r w:rsidRPr="00DD7BA4">
              <w:rPr>
                <w:rFonts w:ascii="Helvetica" w:eastAsia="Times New Roman" w:hAnsi="Helvetica" w:cs="Helvetica"/>
                <w:b/>
                <w:bCs/>
                <w:color w:val="118ABE"/>
                <w:sz w:val="20"/>
                <w:szCs w:val="20"/>
                <w:lang w:eastAsia="tr-TR"/>
              </w:rPr>
              <w:t>Sözleşmenin imzalandığı tarihten itibaren 5 gün içinde</w:t>
            </w:r>
            <w:r w:rsidRPr="00DD7BA4">
              <w:rPr>
                <w:rFonts w:ascii="Helvetica" w:eastAsia="Times New Roman" w:hAnsi="Helvetica" w:cs="Helvetica"/>
                <w:b/>
                <w:bCs/>
                <w:color w:val="118ABE"/>
                <w:sz w:val="20"/>
                <w:szCs w:val="20"/>
                <w:lang w:eastAsia="tr-TR"/>
              </w:rPr>
              <w:br/>
              <w:t>yer teslimi yapılarak işe başlanacaktır.</w:t>
            </w:r>
          </w:p>
        </w:tc>
      </w:tr>
    </w:tbl>
    <w:p w:rsidR="00DD7BA4" w:rsidRPr="00DD7BA4" w:rsidRDefault="00DD7BA4" w:rsidP="00DD7BA4">
      <w:pPr>
        <w:spacing w:after="0" w:line="240" w:lineRule="auto"/>
        <w:rPr>
          <w:rFonts w:ascii="Times New Roman" w:eastAsia="Times New Roman" w:hAnsi="Times New Roman" w:cs="Times New Roman"/>
          <w:sz w:val="24"/>
          <w:szCs w:val="24"/>
          <w:lang w:eastAsia="tr-TR"/>
        </w:rPr>
      </w:pP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DD7BA4">
        <w:rPr>
          <w:rFonts w:ascii="Helvetica" w:eastAsia="Times New Roman" w:hAnsi="Helvetica" w:cs="Helvetica"/>
          <w:b/>
          <w:bCs/>
          <w:color w:val="585858"/>
          <w:sz w:val="20"/>
          <w:szCs w:val="20"/>
          <w:shd w:val="clear" w:color="auto" w:fill="F8F8F8"/>
          <w:lang w:eastAsia="tr-TR"/>
        </w:rPr>
        <w:t>kriterleri</w:t>
      </w:r>
      <w:proofErr w:type="gramEnd"/>
      <w:r w:rsidRPr="00DD7BA4">
        <w:rPr>
          <w:rFonts w:ascii="Helvetica" w:eastAsia="Times New Roman" w:hAnsi="Helvetica" w:cs="Helvetica"/>
          <w:b/>
          <w:bCs/>
          <w:color w:val="585858"/>
          <w:sz w:val="20"/>
          <w:szCs w:val="20"/>
          <w:shd w:val="clear" w:color="auto" w:fill="F8F8F8"/>
          <w:lang w:eastAsia="tr-TR"/>
        </w:rPr>
        <w:t>:</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4.1.</w:t>
      </w:r>
      <w:r w:rsidRPr="00DD7BA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4.1.1.</w:t>
      </w:r>
      <w:r w:rsidRPr="00DD7BA4">
        <w:rPr>
          <w:rFonts w:ascii="Helvetica" w:eastAsia="Times New Roman" w:hAnsi="Helvetica" w:cs="Helvetica"/>
          <w:color w:val="585858"/>
          <w:sz w:val="20"/>
          <w:szCs w:val="20"/>
          <w:shd w:val="clear" w:color="auto" w:fill="F8F8F8"/>
          <w:lang w:eastAsia="tr-TR"/>
        </w:rPr>
        <w:t> Teklif mektubu.</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4.1.2.1.</w:t>
      </w:r>
      <w:r w:rsidRPr="00DD7BA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4.1.2.2.</w:t>
      </w:r>
      <w:r w:rsidRPr="00DD7BA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4.1.3.</w:t>
      </w:r>
      <w:r w:rsidRPr="00DD7BA4">
        <w:rPr>
          <w:rFonts w:ascii="Helvetica" w:eastAsia="Times New Roman" w:hAnsi="Helvetica" w:cs="Helvetica"/>
          <w:color w:val="585858"/>
          <w:sz w:val="20"/>
          <w:szCs w:val="20"/>
          <w:shd w:val="clear" w:color="auto" w:fill="F8F8F8"/>
          <w:lang w:eastAsia="tr-TR"/>
        </w:rPr>
        <w:t> Geçici teminat.</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4.1.4</w:t>
      </w:r>
      <w:r w:rsidRPr="00DD7BA4">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D7BA4" w:rsidRPr="00DD7BA4" w:rsidTr="00DD7B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DD7BA4">
              <w:rPr>
                <w:rFonts w:ascii="Helvetica" w:eastAsia="Times New Roman" w:hAnsi="Helvetica" w:cs="Helvetica"/>
                <w:b/>
                <w:bCs/>
                <w:color w:val="585858"/>
                <w:sz w:val="20"/>
                <w:szCs w:val="20"/>
                <w:lang w:eastAsia="tr-TR"/>
              </w:rPr>
              <w:t>kriterler</w:t>
            </w:r>
            <w:proofErr w:type="gramEnd"/>
            <w:r w:rsidRPr="00DD7BA4">
              <w:rPr>
                <w:rFonts w:ascii="Helvetica" w:eastAsia="Times New Roman" w:hAnsi="Helvetica" w:cs="Helvetica"/>
                <w:b/>
                <w:bCs/>
                <w:color w:val="585858"/>
                <w:sz w:val="20"/>
                <w:szCs w:val="20"/>
                <w:lang w:eastAsia="tr-TR"/>
              </w:rPr>
              <w:t>:</w:t>
            </w:r>
          </w:p>
        </w:tc>
      </w:tr>
      <w:tr w:rsidR="00DD7BA4" w:rsidRPr="00DD7BA4" w:rsidTr="00DD7B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color w:val="585858"/>
                <w:sz w:val="20"/>
                <w:szCs w:val="20"/>
                <w:lang w:eastAsia="tr-TR"/>
              </w:rPr>
              <w:t xml:space="preserve">Ekonomik ve mali yeterliğe ilişkin bilgi, belge veya </w:t>
            </w:r>
            <w:proofErr w:type="gramStart"/>
            <w:r w:rsidRPr="00DD7BA4">
              <w:rPr>
                <w:rFonts w:ascii="Helvetica" w:eastAsia="Times New Roman" w:hAnsi="Helvetica" w:cs="Helvetica"/>
                <w:color w:val="585858"/>
                <w:sz w:val="20"/>
                <w:szCs w:val="20"/>
                <w:lang w:eastAsia="tr-TR"/>
              </w:rPr>
              <w:t>kriter</w:t>
            </w:r>
            <w:proofErr w:type="gramEnd"/>
            <w:r w:rsidRPr="00DD7BA4">
              <w:rPr>
                <w:rFonts w:ascii="Helvetica" w:eastAsia="Times New Roman" w:hAnsi="Helvetica" w:cs="Helvetica"/>
                <w:color w:val="585858"/>
                <w:sz w:val="20"/>
                <w:szCs w:val="20"/>
                <w:lang w:eastAsia="tr-TR"/>
              </w:rPr>
              <w:t xml:space="preserve"> belirtilmemiştir.</w:t>
            </w:r>
          </w:p>
        </w:tc>
      </w:tr>
    </w:tbl>
    <w:p w:rsidR="00DD7BA4" w:rsidRPr="00DD7BA4" w:rsidRDefault="00DD7BA4" w:rsidP="00DD7BA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D7BA4" w:rsidRPr="00DD7BA4" w:rsidTr="00DD7B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DD7BA4">
              <w:rPr>
                <w:rFonts w:ascii="Helvetica" w:eastAsia="Times New Roman" w:hAnsi="Helvetica" w:cs="Helvetica"/>
                <w:b/>
                <w:bCs/>
                <w:color w:val="585858"/>
                <w:sz w:val="20"/>
                <w:szCs w:val="20"/>
                <w:lang w:eastAsia="tr-TR"/>
              </w:rPr>
              <w:t>kriterler</w:t>
            </w:r>
            <w:proofErr w:type="gramEnd"/>
            <w:r w:rsidRPr="00DD7BA4">
              <w:rPr>
                <w:rFonts w:ascii="Helvetica" w:eastAsia="Times New Roman" w:hAnsi="Helvetica" w:cs="Helvetica"/>
                <w:b/>
                <w:bCs/>
                <w:color w:val="585858"/>
                <w:sz w:val="20"/>
                <w:szCs w:val="20"/>
                <w:lang w:eastAsia="tr-TR"/>
              </w:rPr>
              <w:t>:</w:t>
            </w:r>
          </w:p>
        </w:tc>
      </w:tr>
      <w:tr w:rsidR="00DD7BA4" w:rsidRPr="00DD7BA4" w:rsidTr="00DD7B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lastRenderedPageBreak/>
              <w:t>4.3.1.</w:t>
            </w:r>
            <w:r w:rsidRPr="00DD7BA4">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DD7BA4" w:rsidRPr="00DD7BA4" w:rsidTr="00DD7B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color w:val="585858"/>
                <w:sz w:val="20"/>
                <w:szCs w:val="20"/>
                <w:lang w:eastAsia="tr-TR"/>
              </w:rPr>
              <w:br/>
            </w:r>
            <w:proofErr w:type="gramStart"/>
            <w:r w:rsidRPr="00DD7BA4">
              <w:rPr>
                <w:rFonts w:ascii="Helvetica" w:eastAsia="Times New Roman" w:hAnsi="Helvetica" w:cs="Helvetica"/>
                <w:b/>
                <w:bCs/>
                <w:color w:val="585858"/>
                <w:sz w:val="20"/>
                <w:szCs w:val="20"/>
                <w:lang w:eastAsia="tr-TR"/>
              </w:rPr>
              <w:t>4.3.1.1.</w:t>
            </w:r>
            <w:r w:rsidRPr="00DD7BA4">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DD7BA4">
              <w:rPr>
                <w:rFonts w:ascii="Helvetica" w:eastAsia="Times New Roman" w:hAnsi="Helvetica" w:cs="Helvetica"/>
                <w:color w:val="585858"/>
                <w:sz w:val="20"/>
                <w:szCs w:val="20"/>
                <w:lang w:eastAsia="tr-TR"/>
              </w:rPr>
              <w:br/>
            </w:r>
            <w:proofErr w:type="gramStart"/>
            <w:r w:rsidRPr="00DD7BA4">
              <w:rPr>
                <w:rFonts w:ascii="Helvetica" w:eastAsia="Times New Roman" w:hAnsi="Helvetica" w:cs="Helvetica"/>
                <w:b/>
                <w:bCs/>
                <w:color w:val="585858"/>
                <w:sz w:val="20"/>
                <w:szCs w:val="20"/>
                <w:lang w:eastAsia="tr-TR"/>
              </w:rPr>
              <w:t>4.3.1.2.</w:t>
            </w:r>
            <w:r w:rsidRPr="00DD7BA4">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DD7BA4" w:rsidRPr="00DD7BA4" w:rsidRDefault="00DD7BA4" w:rsidP="00DD7BA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D7BA4" w:rsidRPr="00DD7BA4" w:rsidTr="00DD7B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DD7BA4" w:rsidRPr="00DD7BA4" w:rsidTr="00DD7B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4.4.1. Bu ihalede benzer iş olarak kabul edilecek işler:</w:t>
            </w:r>
          </w:p>
        </w:tc>
      </w:tr>
      <w:tr w:rsidR="00DD7BA4" w:rsidRPr="00DD7BA4" w:rsidTr="00DD7B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b/>
                <w:bCs/>
                <w:color w:val="118ABE"/>
                <w:sz w:val="20"/>
                <w:szCs w:val="20"/>
                <w:lang w:eastAsia="tr-TR"/>
              </w:rPr>
            </w:pPr>
            <w:r w:rsidRPr="00DD7BA4">
              <w:rPr>
                <w:rFonts w:ascii="Helvetica" w:eastAsia="Times New Roman" w:hAnsi="Helvetica" w:cs="Helvetica"/>
                <w:b/>
                <w:bCs/>
                <w:color w:val="118ABE"/>
                <w:sz w:val="20"/>
                <w:szCs w:val="20"/>
                <w:lang w:eastAsia="tr-TR"/>
              </w:rPr>
              <w:t xml:space="preserve">Yapım İşlerinde Benzer İş Grupları Tebliği” </w:t>
            </w:r>
            <w:proofErr w:type="spellStart"/>
            <w:r w:rsidRPr="00DD7BA4">
              <w:rPr>
                <w:rFonts w:ascii="Helvetica" w:eastAsia="Times New Roman" w:hAnsi="Helvetica" w:cs="Helvetica"/>
                <w:b/>
                <w:bCs/>
                <w:color w:val="118ABE"/>
                <w:sz w:val="20"/>
                <w:szCs w:val="20"/>
                <w:lang w:eastAsia="tr-TR"/>
              </w:rPr>
              <w:t>Nde</w:t>
            </w:r>
            <w:proofErr w:type="spellEnd"/>
            <w:r w:rsidRPr="00DD7BA4">
              <w:rPr>
                <w:rFonts w:ascii="Helvetica" w:eastAsia="Times New Roman" w:hAnsi="Helvetica" w:cs="Helvetica"/>
                <w:b/>
                <w:bCs/>
                <w:color w:val="118ABE"/>
                <w:sz w:val="20"/>
                <w:szCs w:val="20"/>
                <w:lang w:eastAsia="tr-TR"/>
              </w:rPr>
              <w:t xml:space="preserve"> Yer Alan “Ek-1 Yapım İşlerinde Benzer İş Grupları Listesinin’’ B) Üst Yapı (Bina) İşlerin III. Grup Benzer İştir.</w:t>
            </w:r>
          </w:p>
        </w:tc>
      </w:tr>
      <w:tr w:rsidR="00DD7BA4" w:rsidRPr="00DD7BA4" w:rsidTr="00DD7B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585858"/>
                <w:sz w:val="20"/>
                <w:szCs w:val="20"/>
                <w:lang w:eastAsia="tr-TR"/>
              </w:rPr>
              <w:t>4.4.2. Bu ihalede benzer işe denk sayılacak mühendislik ve mimarlık bölümleri:</w:t>
            </w:r>
          </w:p>
        </w:tc>
      </w:tr>
      <w:tr w:rsidR="00DD7BA4" w:rsidRPr="00DD7BA4" w:rsidTr="00DD7B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D7BA4" w:rsidRPr="00DD7BA4" w:rsidRDefault="00DD7BA4" w:rsidP="00DD7BA4">
            <w:pPr>
              <w:spacing w:after="0" w:line="240" w:lineRule="atLeast"/>
              <w:rPr>
                <w:rFonts w:ascii="Helvetica" w:eastAsia="Times New Roman" w:hAnsi="Helvetica" w:cs="Helvetica"/>
                <w:color w:val="585858"/>
                <w:sz w:val="20"/>
                <w:szCs w:val="20"/>
                <w:lang w:eastAsia="tr-TR"/>
              </w:rPr>
            </w:pPr>
            <w:r w:rsidRPr="00DD7BA4">
              <w:rPr>
                <w:rFonts w:ascii="Helvetica" w:eastAsia="Times New Roman" w:hAnsi="Helvetica" w:cs="Helvetica"/>
                <w:b/>
                <w:bCs/>
                <w:color w:val="118ABE"/>
                <w:sz w:val="20"/>
                <w:szCs w:val="20"/>
                <w:lang w:eastAsia="tr-TR"/>
              </w:rPr>
              <w:t>İnşaat Mühendisliği</w:t>
            </w:r>
            <w:r w:rsidRPr="00DD7BA4">
              <w:rPr>
                <w:rFonts w:ascii="Helvetica" w:eastAsia="Times New Roman" w:hAnsi="Helvetica" w:cs="Helvetica"/>
                <w:b/>
                <w:bCs/>
                <w:color w:val="118ABE"/>
                <w:sz w:val="20"/>
                <w:szCs w:val="20"/>
                <w:lang w:eastAsia="tr-TR"/>
              </w:rPr>
              <w:br/>
              <w:t>Mimarlık</w:t>
            </w:r>
          </w:p>
        </w:tc>
      </w:tr>
    </w:tbl>
    <w:p w:rsidR="00DD7BA4" w:rsidRPr="00DD7BA4" w:rsidRDefault="00DD7BA4" w:rsidP="00DD7BA4">
      <w:pPr>
        <w:spacing w:after="0" w:line="240" w:lineRule="auto"/>
        <w:rPr>
          <w:rFonts w:ascii="Times New Roman" w:eastAsia="Times New Roman" w:hAnsi="Times New Roman" w:cs="Times New Roman"/>
          <w:sz w:val="24"/>
          <w:szCs w:val="24"/>
          <w:lang w:eastAsia="tr-TR"/>
        </w:rPr>
      </w:pP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5-</w:t>
      </w:r>
      <w:r w:rsidRPr="00DD7BA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6-</w:t>
      </w:r>
      <w:r w:rsidRPr="00DD7BA4">
        <w:rPr>
          <w:rFonts w:ascii="Helvetica" w:eastAsia="Times New Roman" w:hAnsi="Helvetica" w:cs="Helvetica"/>
          <w:color w:val="585858"/>
          <w:sz w:val="20"/>
          <w:szCs w:val="20"/>
          <w:shd w:val="clear" w:color="auto" w:fill="F8F8F8"/>
          <w:lang w:eastAsia="tr-TR"/>
        </w:rPr>
        <w:t> İhaleye sadece yerli istekliler katılabilecektir.</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7-</w:t>
      </w:r>
      <w:r w:rsidRPr="00DD7BA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8-</w:t>
      </w:r>
      <w:r w:rsidRPr="00DD7BA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9-</w:t>
      </w:r>
      <w:r w:rsidRPr="00DD7BA4">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10-</w:t>
      </w:r>
      <w:r w:rsidRPr="00DD7BA4">
        <w:rPr>
          <w:rFonts w:ascii="Helvetica" w:eastAsia="Times New Roman" w:hAnsi="Helvetica" w:cs="Helvetica"/>
          <w:color w:val="585858"/>
          <w:sz w:val="20"/>
          <w:szCs w:val="20"/>
          <w:shd w:val="clear" w:color="auto" w:fill="F8F8F8"/>
          <w:lang w:eastAsia="tr-TR"/>
        </w:rPr>
        <w:t> Bu ihalede, işin tamamı için teklif verilecektir.</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11-</w:t>
      </w:r>
      <w:r w:rsidRPr="00DD7BA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12-</w:t>
      </w:r>
      <w:r w:rsidRPr="00DD7BA4">
        <w:rPr>
          <w:rFonts w:ascii="Helvetica" w:eastAsia="Times New Roman" w:hAnsi="Helvetica" w:cs="Helvetica"/>
          <w:color w:val="585858"/>
          <w:sz w:val="20"/>
          <w:szCs w:val="20"/>
          <w:shd w:val="clear" w:color="auto" w:fill="F8F8F8"/>
          <w:lang w:eastAsia="tr-TR"/>
        </w:rPr>
        <w:t> Bu ihalede elektronik eksiltme yapılmayacaktır.</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13-</w:t>
      </w:r>
      <w:r w:rsidRPr="00DD7BA4">
        <w:rPr>
          <w:rFonts w:ascii="Helvetica" w:eastAsia="Times New Roman" w:hAnsi="Helvetica" w:cs="Helvetica"/>
          <w:color w:val="585858"/>
          <w:sz w:val="20"/>
          <w:szCs w:val="20"/>
          <w:shd w:val="clear" w:color="auto" w:fill="F8F8F8"/>
          <w:lang w:eastAsia="tr-TR"/>
        </w:rPr>
        <w:t> Verilen tekliflerin geçerlilik süresi, ihale tarihinden itibaren </w:t>
      </w:r>
      <w:r w:rsidRPr="00DD7BA4">
        <w:rPr>
          <w:rFonts w:ascii="Helvetica" w:eastAsia="Times New Roman" w:hAnsi="Helvetica" w:cs="Helvetica"/>
          <w:b/>
          <w:bCs/>
          <w:color w:val="118ABE"/>
          <w:sz w:val="20"/>
          <w:szCs w:val="20"/>
          <w:shd w:val="clear" w:color="auto" w:fill="F8F8F8"/>
          <w:lang w:eastAsia="tr-TR"/>
        </w:rPr>
        <w:t>90 (Doksan)</w:t>
      </w:r>
      <w:r w:rsidRPr="00DD7BA4">
        <w:rPr>
          <w:rFonts w:ascii="Helvetica" w:eastAsia="Times New Roman" w:hAnsi="Helvetica" w:cs="Helvetica"/>
          <w:color w:val="585858"/>
          <w:sz w:val="20"/>
          <w:szCs w:val="20"/>
          <w:shd w:val="clear" w:color="auto" w:fill="F8F8F8"/>
          <w:lang w:eastAsia="tr-TR"/>
        </w:rPr>
        <w:t> takvim günüdür.</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14-</w:t>
      </w:r>
      <w:r w:rsidRPr="00DD7BA4">
        <w:rPr>
          <w:rFonts w:ascii="Helvetica" w:eastAsia="Times New Roman" w:hAnsi="Helvetica" w:cs="Helvetica"/>
          <w:color w:val="585858"/>
          <w:sz w:val="20"/>
          <w:szCs w:val="20"/>
          <w:shd w:val="clear" w:color="auto" w:fill="F8F8F8"/>
          <w:lang w:eastAsia="tr-TR"/>
        </w:rPr>
        <w:t> Konsorsiyum olarak ihaleye teklif verilemez.</w:t>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color w:val="585858"/>
          <w:sz w:val="20"/>
          <w:szCs w:val="20"/>
          <w:lang w:eastAsia="tr-TR"/>
        </w:rPr>
        <w:br/>
      </w:r>
      <w:r w:rsidRPr="00DD7BA4">
        <w:rPr>
          <w:rFonts w:ascii="Helvetica" w:eastAsia="Times New Roman" w:hAnsi="Helvetica" w:cs="Helvetica"/>
          <w:b/>
          <w:bCs/>
          <w:color w:val="585858"/>
          <w:sz w:val="20"/>
          <w:szCs w:val="20"/>
          <w:shd w:val="clear" w:color="auto" w:fill="F8F8F8"/>
          <w:lang w:eastAsia="tr-TR"/>
        </w:rPr>
        <w:t>15- Diğer hususlar:</w:t>
      </w:r>
    </w:p>
    <w:p w:rsidR="00DD7BA4" w:rsidRPr="00DD7BA4" w:rsidRDefault="00DD7BA4" w:rsidP="00DD7BA4">
      <w:pPr>
        <w:shd w:val="clear" w:color="auto" w:fill="F8F8F8"/>
        <w:spacing w:after="0" w:line="240" w:lineRule="auto"/>
        <w:jc w:val="both"/>
        <w:rPr>
          <w:rFonts w:ascii="Helvetica" w:eastAsia="Times New Roman" w:hAnsi="Helvetica" w:cs="Helvetica"/>
          <w:color w:val="585858"/>
          <w:sz w:val="20"/>
          <w:szCs w:val="20"/>
          <w:lang w:eastAsia="tr-TR"/>
        </w:rPr>
      </w:pPr>
      <w:r w:rsidRPr="00DD7BA4">
        <w:rPr>
          <w:rFonts w:ascii="Helvetica" w:eastAsia="Times New Roman" w:hAnsi="Helvetica" w:cs="Helvetica"/>
          <w:color w:val="585858"/>
          <w:sz w:val="20"/>
          <w:szCs w:val="20"/>
          <w:lang w:eastAsia="tr-TR"/>
        </w:rPr>
        <w:t>İhalede Uygulanacak Sınır Değer Katsayısı (N) : </w:t>
      </w:r>
      <w:r w:rsidRPr="00DD7BA4">
        <w:rPr>
          <w:rFonts w:ascii="Helvetica" w:eastAsia="Times New Roman" w:hAnsi="Helvetica" w:cs="Helvetica"/>
          <w:b/>
          <w:bCs/>
          <w:color w:val="118ABE"/>
          <w:sz w:val="20"/>
          <w:szCs w:val="20"/>
          <w:lang w:eastAsia="tr-TR"/>
        </w:rPr>
        <w:t>1</w:t>
      </w:r>
      <w:r w:rsidRPr="00DD7BA4">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116828" w:rsidRDefault="00DD7BA4">
      <w:bookmarkStart w:id="0" w:name="_GoBack"/>
      <w:bookmarkEnd w:id="0"/>
    </w:p>
    <w:sectPr w:rsidR="00116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8A"/>
    <w:rsid w:val="005A3D10"/>
    <w:rsid w:val="009C609E"/>
    <w:rsid w:val="00C9698A"/>
    <w:rsid w:val="00DD7B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1B908-740D-4CE1-B1D0-E2889504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D7BA4"/>
  </w:style>
  <w:style w:type="character" w:customStyle="1" w:styleId="ilanbaslik">
    <w:name w:val="ilanbaslik"/>
    <w:basedOn w:val="VarsaylanParagrafYazTipi"/>
    <w:rsid w:val="00DD7BA4"/>
  </w:style>
  <w:style w:type="paragraph" w:styleId="NormalWeb">
    <w:name w:val="Normal (Web)"/>
    <w:basedOn w:val="Normal"/>
    <w:uiPriority w:val="99"/>
    <w:semiHidden/>
    <w:unhideWhenUsed/>
    <w:rsid w:val="00DD7BA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140032">
      <w:bodyDiv w:val="1"/>
      <w:marLeft w:val="0"/>
      <w:marRight w:val="0"/>
      <w:marTop w:val="0"/>
      <w:marBottom w:val="0"/>
      <w:divBdr>
        <w:top w:val="none" w:sz="0" w:space="0" w:color="auto"/>
        <w:left w:val="none" w:sz="0" w:space="0" w:color="auto"/>
        <w:bottom w:val="none" w:sz="0" w:space="0" w:color="auto"/>
        <w:right w:val="none" w:sz="0" w:space="0" w:color="auto"/>
      </w:divBdr>
      <w:divsChild>
        <w:div w:id="54621177">
          <w:marLeft w:val="0"/>
          <w:marRight w:val="0"/>
          <w:marTop w:val="0"/>
          <w:marBottom w:val="0"/>
          <w:divBdr>
            <w:top w:val="none" w:sz="0" w:space="0" w:color="auto"/>
            <w:left w:val="none" w:sz="0" w:space="0" w:color="auto"/>
            <w:bottom w:val="none" w:sz="0" w:space="0" w:color="auto"/>
            <w:right w:val="none" w:sz="0" w:space="0" w:color="auto"/>
          </w:divBdr>
        </w:div>
        <w:div w:id="1961456128">
          <w:marLeft w:val="0"/>
          <w:marRight w:val="0"/>
          <w:marTop w:val="0"/>
          <w:marBottom w:val="0"/>
          <w:divBdr>
            <w:top w:val="none" w:sz="0" w:space="0" w:color="auto"/>
            <w:left w:val="none" w:sz="0" w:space="0" w:color="auto"/>
            <w:bottom w:val="none" w:sz="0" w:space="0" w:color="auto"/>
            <w:right w:val="none" w:sz="0" w:space="0" w:color="auto"/>
          </w:divBdr>
        </w:div>
        <w:div w:id="235668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TUĞÇE YILMAZ</dc:creator>
  <cp:keywords/>
  <dc:description/>
  <cp:lastModifiedBy>ZEYNEP TUĞÇE YILMAZ</cp:lastModifiedBy>
  <cp:revision>2</cp:revision>
  <dcterms:created xsi:type="dcterms:W3CDTF">2026-04-16T11:32:00Z</dcterms:created>
  <dcterms:modified xsi:type="dcterms:W3CDTF">2026-04-16T11:32:00Z</dcterms:modified>
</cp:coreProperties>
</file>