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EE915" w14:textId="77777777" w:rsidR="002D0206" w:rsidRPr="00FA2915" w:rsidRDefault="002D0206" w:rsidP="002D0206">
      <w:pPr>
        <w:shd w:val="clear" w:color="auto" w:fill="F8F8F8"/>
        <w:spacing w:after="0" w:line="240" w:lineRule="auto"/>
        <w:jc w:val="center"/>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lang w:eastAsia="tr-TR"/>
        </w:rPr>
        <w:t>MUHTELİF MİKTARLARDA RULMAN ALIMI</w:t>
      </w:r>
    </w:p>
    <w:p w14:paraId="49A0CEA7" w14:textId="77777777" w:rsidR="002D0206" w:rsidRPr="00FA2915" w:rsidRDefault="002D0206" w:rsidP="002D0206">
      <w:pPr>
        <w:spacing w:after="0" w:line="240" w:lineRule="auto"/>
        <w:rPr>
          <w:rFonts w:ascii="Times New Roman" w:eastAsia="Times New Roman" w:hAnsi="Times New Roman" w:cs="Times New Roman"/>
          <w:sz w:val="16"/>
          <w:szCs w:val="16"/>
          <w:lang w:eastAsia="tr-TR"/>
        </w:rPr>
      </w:pPr>
      <w:r w:rsidRPr="00FA2915">
        <w:rPr>
          <w:rFonts w:ascii="Helvetica" w:eastAsia="Times New Roman" w:hAnsi="Helvetica" w:cs="Helvetica"/>
          <w:b/>
          <w:bCs/>
          <w:color w:val="585858"/>
          <w:sz w:val="16"/>
          <w:szCs w:val="16"/>
          <w:u w:val="single"/>
          <w:shd w:val="clear" w:color="auto" w:fill="F8F8F8"/>
          <w:lang w:eastAsia="tr-TR"/>
        </w:rPr>
        <w:t>ESKİŞEHİR MAKİNE FABRİKASI MÜDÜRLÜĞÜ</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4"/>
        <w:gridCol w:w="5568"/>
      </w:tblGrid>
      <w:tr w:rsidR="002D0206" w:rsidRPr="00FA2915" w14:paraId="03F921D2"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924B89B"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0CAE747"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1767E3"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lang w:eastAsia="tr-TR"/>
              </w:rPr>
              <w:t>2026/653929</w:t>
            </w:r>
          </w:p>
        </w:tc>
      </w:tr>
      <w:tr w:rsidR="002D0206" w:rsidRPr="00FA2915" w14:paraId="26FC2DEB"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7932B2B"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3EBB4BD"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4817F43"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Muhtelif Miktarlarda Rulman Alımı</w:t>
            </w:r>
          </w:p>
        </w:tc>
      </w:tr>
      <w:tr w:rsidR="002D0206" w:rsidRPr="00FA2915" w14:paraId="0A8C9F1A"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37A5E86"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 xml:space="preserve">İhale </w:t>
            </w:r>
            <w:proofErr w:type="gramStart"/>
            <w:r w:rsidRPr="00FA2915">
              <w:rPr>
                <w:rFonts w:ascii="Helvetica" w:eastAsia="Times New Roman" w:hAnsi="Helvetica" w:cs="Helvetica"/>
                <w:color w:val="585858"/>
                <w:sz w:val="16"/>
                <w:szCs w:val="16"/>
                <w:lang w:eastAsia="tr-TR"/>
              </w:rPr>
              <w:t>Türü -</w:t>
            </w:r>
            <w:proofErr w:type="gramEnd"/>
            <w:r w:rsidRPr="00FA2915">
              <w:rPr>
                <w:rFonts w:ascii="Helvetica" w:eastAsia="Times New Roman" w:hAnsi="Helvetica" w:cs="Helvetica"/>
                <w:color w:val="585858"/>
                <w:sz w:val="16"/>
                <w:szCs w:val="16"/>
                <w:lang w:eastAsia="tr-TR"/>
              </w:rPr>
              <w:t xml:space="preserve">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888FF76"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ABD4854"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 xml:space="preserve">Mal </w:t>
            </w:r>
            <w:proofErr w:type="gramStart"/>
            <w:r w:rsidRPr="00FA2915">
              <w:rPr>
                <w:rFonts w:ascii="Helvetica" w:eastAsia="Times New Roman" w:hAnsi="Helvetica" w:cs="Helvetica"/>
                <w:color w:val="585858"/>
                <w:sz w:val="16"/>
                <w:szCs w:val="16"/>
                <w:lang w:eastAsia="tr-TR"/>
              </w:rPr>
              <w:t>Alımı -</w:t>
            </w:r>
            <w:proofErr w:type="gramEnd"/>
            <w:r w:rsidRPr="00FA2915">
              <w:rPr>
                <w:rFonts w:ascii="Helvetica" w:eastAsia="Times New Roman" w:hAnsi="Helvetica" w:cs="Helvetica"/>
                <w:color w:val="585858"/>
                <w:sz w:val="16"/>
                <w:szCs w:val="16"/>
                <w:lang w:eastAsia="tr-TR"/>
              </w:rPr>
              <w:t xml:space="preserve"> Açık İhale Usulü</w:t>
            </w:r>
          </w:p>
        </w:tc>
      </w:tr>
      <w:tr w:rsidR="002D0206" w:rsidRPr="00FA2915" w14:paraId="63D50533"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FC06117"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proofErr w:type="gramStart"/>
            <w:r w:rsidRPr="00FA2915">
              <w:rPr>
                <w:rFonts w:ascii="Helvetica" w:eastAsia="Times New Roman" w:hAnsi="Helvetica" w:cs="Helvetica"/>
                <w:b/>
                <w:bCs/>
                <w:color w:val="585858"/>
                <w:sz w:val="16"/>
                <w:szCs w:val="16"/>
                <w:u w:val="single"/>
                <w:lang w:eastAsia="tr-TR"/>
              </w:rPr>
              <w:t>1 -</w:t>
            </w:r>
            <w:proofErr w:type="gramEnd"/>
            <w:r w:rsidRPr="00FA2915">
              <w:rPr>
                <w:rFonts w:ascii="Helvetica" w:eastAsia="Times New Roman" w:hAnsi="Helvetica" w:cs="Helvetica"/>
                <w:b/>
                <w:bCs/>
                <w:color w:val="585858"/>
                <w:sz w:val="16"/>
                <w:szCs w:val="16"/>
                <w:u w:val="single"/>
                <w:lang w:eastAsia="tr-TR"/>
              </w:rPr>
              <w:t xml:space="preserve"> İdarenin</w:t>
            </w:r>
          </w:p>
        </w:tc>
        <w:tc>
          <w:tcPr>
            <w:tcW w:w="0" w:type="auto"/>
            <w:shd w:val="clear" w:color="auto" w:fill="F8F8F8"/>
            <w:vAlign w:val="center"/>
            <w:hideMark/>
          </w:tcPr>
          <w:p w14:paraId="2259957C" w14:textId="77777777" w:rsidR="002D0206" w:rsidRPr="00FA2915" w:rsidRDefault="002D0206" w:rsidP="002D0206">
            <w:pPr>
              <w:spacing w:after="0" w:line="240" w:lineRule="auto"/>
              <w:jc w:val="both"/>
              <w:rPr>
                <w:rFonts w:ascii="Times New Roman" w:eastAsia="Times New Roman" w:hAnsi="Times New Roman" w:cs="Times New Roman"/>
                <w:sz w:val="16"/>
                <w:szCs w:val="16"/>
                <w:lang w:eastAsia="tr-TR"/>
              </w:rPr>
            </w:pPr>
          </w:p>
        </w:tc>
        <w:tc>
          <w:tcPr>
            <w:tcW w:w="0" w:type="auto"/>
            <w:shd w:val="clear" w:color="auto" w:fill="F8F8F8"/>
            <w:vAlign w:val="center"/>
            <w:hideMark/>
          </w:tcPr>
          <w:p w14:paraId="61C87FA0" w14:textId="77777777" w:rsidR="002D0206" w:rsidRPr="00FA2915" w:rsidRDefault="002D0206" w:rsidP="002D0206">
            <w:pPr>
              <w:spacing w:after="0" w:line="240" w:lineRule="auto"/>
              <w:jc w:val="both"/>
              <w:rPr>
                <w:rFonts w:ascii="Times New Roman" w:eastAsia="Times New Roman" w:hAnsi="Times New Roman" w:cs="Times New Roman"/>
                <w:sz w:val="16"/>
                <w:szCs w:val="16"/>
                <w:lang w:eastAsia="tr-TR"/>
              </w:rPr>
            </w:pPr>
          </w:p>
        </w:tc>
      </w:tr>
      <w:tr w:rsidR="002D0206" w:rsidRPr="00FA2915" w14:paraId="3E520755"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E355AD4"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lang w:eastAsia="tr-TR"/>
              </w:rPr>
              <w:t>a)</w:t>
            </w:r>
            <w:r w:rsidRPr="00FA2915">
              <w:rPr>
                <w:rFonts w:ascii="Helvetica" w:eastAsia="Times New Roman" w:hAnsi="Helvetica" w:cs="Helvetica"/>
                <w:color w:val="585858"/>
                <w:sz w:val="16"/>
                <w:szCs w:val="16"/>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FEA6708"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7F8D06"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 xml:space="preserve">ŞEKER MAHALLESİ SİVRİHİSAR 2. CADDE </w:t>
            </w:r>
            <w:proofErr w:type="gramStart"/>
            <w:r w:rsidRPr="00FA2915">
              <w:rPr>
                <w:rFonts w:ascii="Helvetica" w:eastAsia="Times New Roman" w:hAnsi="Helvetica" w:cs="Helvetica"/>
                <w:color w:val="585858"/>
                <w:sz w:val="16"/>
                <w:szCs w:val="16"/>
                <w:lang w:eastAsia="tr-TR"/>
              </w:rPr>
              <w:t>NO :</w:t>
            </w:r>
            <w:proofErr w:type="gramEnd"/>
            <w:r w:rsidRPr="00FA2915">
              <w:rPr>
                <w:rFonts w:ascii="Helvetica" w:eastAsia="Times New Roman" w:hAnsi="Helvetica" w:cs="Helvetica"/>
                <w:color w:val="585858"/>
                <w:sz w:val="16"/>
                <w:szCs w:val="16"/>
                <w:lang w:eastAsia="tr-TR"/>
              </w:rPr>
              <w:t xml:space="preserve"> 1 26120 / TEPEBAŞI /ESKİŞEHİR</w:t>
            </w:r>
          </w:p>
        </w:tc>
      </w:tr>
      <w:tr w:rsidR="002D0206" w:rsidRPr="00FA2915" w14:paraId="09924E56"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BF00DC9"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lang w:eastAsia="tr-TR"/>
              </w:rPr>
              <w:t>b)</w:t>
            </w:r>
            <w:r w:rsidRPr="00FA2915">
              <w:rPr>
                <w:rFonts w:ascii="Helvetica" w:eastAsia="Times New Roman" w:hAnsi="Helvetica" w:cs="Helvetica"/>
                <w:color w:val="585858"/>
                <w:sz w:val="16"/>
                <w:szCs w:val="16"/>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34DC3EA"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961D76E"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proofErr w:type="gramStart"/>
            <w:r w:rsidRPr="00FA2915">
              <w:rPr>
                <w:rFonts w:ascii="Helvetica" w:eastAsia="Times New Roman" w:hAnsi="Helvetica" w:cs="Helvetica"/>
                <w:color w:val="585858"/>
                <w:sz w:val="16"/>
                <w:szCs w:val="16"/>
                <w:lang w:eastAsia="tr-TR"/>
              </w:rPr>
              <w:t>02222301344 -</w:t>
            </w:r>
            <w:proofErr w:type="gramEnd"/>
            <w:r w:rsidRPr="00FA2915">
              <w:rPr>
                <w:rFonts w:ascii="Helvetica" w:eastAsia="Times New Roman" w:hAnsi="Helvetica" w:cs="Helvetica"/>
                <w:color w:val="585858"/>
                <w:sz w:val="16"/>
                <w:szCs w:val="16"/>
                <w:lang w:eastAsia="tr-TR"/>
              </w:rPr>
              <w:t xml:space="preserve"> 2222305915</w:t>
            </w:r>
          </w:p>
        </w:tc>
      </w:tr>
      <w:tr w:rsidR="002D0206" w:rsidRPr="00FA2915" w14:paraId="2B61E353"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CD3F5A2"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lang w:eastAsia="tr-TR"/>
              </w:rPr>
              <w:t>c)</w:t>
            </w:r>
            <w:r w:rsidRPr="00FA2915">
              <w:rPr>
                <w:rFonts w:ascii="Helvetica" w:eastAsia="Times New Roman" w:hAnsi="Helvetica" w:cs="Helvetica"/>
                <w:color w:val="585858"/>
                <w:sz w:val="16"/>
                <w:szCs w:val="16"/>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A83311F"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6007A56"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eskisehirmakina@turkseker.gov.tr</w:t>
            </w:r>
          </w:p>
        </w:tc>
      </w:tr>
      <w:tr w:rsidR="002D0206" w:rsidRPr="00FA2915" w14:paraId="45A8C259"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55AB5D3"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proofErr w:type="gramStart"/>
            <w:r w:rsidRPr="00FA2915">
              <w:rPr>
                <w:rFonts w:ascii="Helvetica" w:eastAsia="Times New Roman" w:hAnsi="Helvetica" w:cs="Helvetica"/>
                <w:b/>
                <w:bCs/>
                <w:color w:val="585858"/>
                <w:sz w:val="16"/>
                <w:szCs w:val="16"/>
                <w:lang w:eastAsia="tr-TR"/>
              </w:rPr>
              <w:t>ç</w:t>
            </w:r>
            <w:proofErr w:type="gramEnd"/>
            <w:r w:rsidRPr="00FA2915">
              <w:rPr>
                <w:rFonts w:ascii="Helvetica" w:eastAsia="Times New Roman" w:hAnsi="Helvetica" w:cs="Helvetica"/>
                <w:b/>
                <w:bCs/>
                <w:color w:val="585858"/>
                <w:sz w:val="16"/>
                <w:szCs w:val="16"/>
                <w:lang w:eastAsia="tr-TR"/>
              </w:rPr>
              <w:t>)</w:t>
            </w:r>
            <w:r w:rsidRPr="00FA2915">
              <w:rPr>
                <w:rFonts w:ascii="Helvetica" w:eastAsia="Times New Roman" w:hAnsi="Helvetica" w:cs="Helvetica"/>
                <w:color w:val="585858"/>
                <w:sz w:val="16"/>
                <w:szCs w:val="16"/>
                <w:lang w:eastAsia="tr-TR"/>
              </w:rPr>
              <w:t> İhale / Ön Yeterlik dokümanının</w:t>
            </w:r>
            <w:r w:rsidRPr="00FA2915">
              <w:rPr>
                <w:rFonts w:ascii="Helvetica" w:eastAsia="Times New Roman" w:hAnsi="Helvetica" w:cs="Helvetica"/>
                <w:color w:val="585858"/>
                <w:sz w:val="16"/>
                <w:szCs w:val="16"/>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63FE5537"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F17F899"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turkseker.gov.tr</w:t>
            </w:r>
          </w:p>
        </w:tc>
      </w:tr>
      <w:tr w:rsidR="002D0206" w:rsidRPr="00FA2915" w14:paraId="28D39E92"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634B615"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proofErr w:type="gramStart"/>
            <w:r w:rsidRPr="00FA2915">
              <w:rPr>
                <w:rFonts w:ascii="Helvetica" w:eastAsia="Times New Roman" w:hAnsi="Helvetica" w:cs="Helvetica"/>
                <w:b/>
                <w:bCs/>
                <w:color w:val="585858"/>
                <w:sz w:val="16"/>
                <w:szCs w:val="16"/>
                <w:u w:val="single"/>
                <w:lang w:eastAsia="tr-TR"/>
              </w:rPr>
              <w:t>2 -</w:t>
            </w:r>
            <w:proofErr w:type="gramEnd"/>
            <w:r w:rsidRPr="00FA2915">
              <w:rPr>
                <w:rFonts w:ascii="Helvetica" w:eastAsia="Times New Roman" w:hAnsi="Helvetica" w:cs="Helvetica"/>
                <w:b/>
                <w:bCs/>
                <w:color w:val="585858"/>
                <w:sz w:val="16"/>
                <w:szCs w:val="16"/>
                <w:u w:val="single"/>
                <w:lang w:eastAsia="tr-TR"/>
              </w:rPr>
              <w:t xml:space="preserve"> İhale konusu malın</w:t>
            </w:r>
          </w:p>
        </w:tc>
        <w:tc>
          <w:tcPr>
            <w:tcW w:w="0" w:type="auto"/>
            <w:shd w:val="clear" w:color="auto" w:fill="F8F8F8"/>
            <w:vAlign w:val="center"/>
            <w:hideMark/>
          </w:tcPr>
          <w:p w14:paraId="5F3A3718" w14:textId="77777777" w:rsidR="002D0206" w:rsidRPr="00FA2915" w:rsidRDefault="002D0206" w:rsidP="002D0206">
            <w:pPr>
              <w:spacing w:after="0" w:line="240" w:lineRule="auto"/>
              <w:jc w:val="both"/>
              <w:rPr>
                <w:rFonts w:ascii="Times New Roman" w:eastAsia="Times New Roman" w:hAnsi="Times New Roman" w:cs="Times New Roman"/>
                <w:sz w:val="16"/>
                <w:szCs w:val="16"/>
                <w:lang w:eastAsia="tr-TR"/>
              </w:rPr>
            </w:pPr>
          </w:p>
        </w:tc>
        <w:tc>
          <w:tcPr>
            <w:tcW w:w="0" w:type="auto"/>
            <w:shd w:val="clear" w:color="auto" w:fill="F8F8F8"/>
            <w:vAlign w:val="center"/>
            <w:hideMark/>
          </w:tcPr>
          <w:p w14:paraId="57606A1C" w14:textId="77777777" w:rsidR="002D0206" w:rsidRPr="00FA2915" w:rsidRDefault="002D0206" w:rsidP="002D0206">
            <w:pPr>
              <w:spacing w:after="0" w:line="240" w:lineRule="auto"/>
              <w:jc w:val="both"/>
              <w:rPr>
                <w:rFonts w:ascii="Times New Roman" w:eastAsia="Times New Roman" w:hAnsi="Times New Roman" w:cs="Times New Roman"/>
                <w:sz w:val="16"/>
                <w:szCs w:val="16"/>
                <w:lang w:eastAsia="tr-TR"/>
              </w:rPr>
            </w:pPr>
          </w:p>
        </w:tc>
      </w:tr>
      <w:tr w:rsidR="002D0206" w:rsidRPr="00FA2915" w14:paraId="55E860B2"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9771E2E"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lang w:eastAsia="tr-TR"/>
              </w:rPr>
              <w:t>a)</w:t>
            </w:r>
            <w:r w:rsidRPr="00FA2915">
              <w:rPr>
                <w:rFonts w:ascii="Helvetica" w:eastAsia="Times New Roman" w:hAnsi="Helvetica" w:cs="Helvetica"/>
                <w:color w:val="585858"/>
                <w:sz w:val="16"/>
                <w:szCs w:val="16"/>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49CDAE11"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29B9678"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Muhtelif Miktarlarda Rulman Alımı</w:t>
            </w:r>
          </w:p>
        </w:tc>
      </w:tr>
      <w:tr w:rsidR="002D0206" w:rsidRPr="00FA2915" w14:paraId="5F26FDB4"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ED2641B"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lang w:eastAsia="tr-TR"/>
              </w:rPr>
              <w:t>b)</w:t>
            </w:r>
            <w:r w:rsidRPr="00FA2915">
              <w:rPr>
                <w:rFonts w:ascii="Helvetica" w:eastAsia="Times New Roman" w:hAnsi="Helvetica" w:cs="Helvetica"/>
                <w:color w:val="585858"/>
                <w:sz w:val="16"/>
                <w:szCs w:val="16"/>
                <w:lang w:eastAsia="tr-TR"/>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85738AC"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52608A8"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Eskişehir Makina Fabrikası</w:t>
            </w:r>
          </w:p>
        </w:tc>
      </w:tr>
      <w:tr w:rsidR="002D0206" w:rsidRPr="00FA2915" w14:paraId="4D027EB0"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5DFD913"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lang w:eastAsia="tr-TR"/>
              </w:rPr>
              <w:t>c)</w:t>
            </w:r>
            <w:r w:rsidRPr="00FA2915">
              <w:rPr>
                <w:rFonts w:ascii="Helvetica" w:eastAsia="Times New Roman" w:hAnsi="Helvetica" w:cs="Helvetica"/>
                <w:color w:val="585858"/>
                <w:sz w:val="16"/>
                <w:szCs w:val="16"/>
                <w:lang w:eastAsia="tr-TR"/>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2797A351"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F61262D"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 xml:space="preserve">Yüklenici sözleşmenin imzalanmasını müteakip 30(otuz) takvim günü içerisinde ihale konusu malzemeleri hafta içi mesai saatleri dâhilinde Fabrikamızın Malzeme Ambarı </w:t>
            </w:r>
            <w:proofErr w:type="spellStart"/>
            <w:r w:rsidRPr="00FA2915">
              <w:rPr>
                <w:rFonts w:ascii="Helvetica" w:eastAsia="Times New Roman" w:hAnsi="Helvetica" w:cs="Helvetica"/>
                <w:color w:val="585858"/>
                <w:sz w:val="16"/>
                <w:szCs w:val="16"/>
                <w:lang w:eastAsia="tr-TR"/>
              </w:rPr>
              <w:t>Şefliği’ne</w:t>
            </w:r>
            <w:proofErr w:type="spellEnd"/>
            <w:r w:rsidRPr="00FA2915">
              <w:rPr>
                <w:rFonts w:ascii="Helvetica" w:eastAsia="Times New Roman" w:hAnsi="Helvetica" w:cs="Helvetica"/>
                <w:color w:val="585858"/>
                <w:sz w:val="16"/>
                <w:szCs w:val="16"/>
                <w:lang w:eastAsia="tr-TR"/>
              </w:rPr>
              <w:t xml:space="preserve"> teslim edecektir.</w:t>
            </w:r>
          </w:p>
        </w:tc>
      </w:tr>
      <w:tr w:rsidR="002D0206" w:rsidRPr="00FA2915" w14:paraId="527885B1"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3C306F8"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u w:val="single"/>
                <w:lang w:eastAsia="tr-TR"/>
              </w:rPr>
              <w:t>3- İhalenin / Ön Yeterlik /</w:t>
            </w:r>
            <w:r w:rsidRPr="00FA2915">
              <w:rPr>
                <w:rFonts w:ascii="Helvetica" w:eastAsia="Times New Roman" w:hAnsi="Helvetica" w:cs="Helvetica"/>
                <w:b/>
                <w:bCs/>
                <w:color w:val="585858"/>
                <w:sz w:val="16"/>
                <w:szCs w:val="16"/>
                <w:u w:val="single"/>
                <w:lang w:eastAsia="tr-TR"/>
              </w:rPr>
              <w:br/>
              <w:t>Yeterlik Değerlendirmesinin</w:t>
            </w:r>
            <w:r w:rsidRPr="00FA2915">
              <w:rPr>
                <w:rFonts w:ascii="Helvetica" w:eastAsia="Times New Roman" w:hAnsi="Helvetica" w:cs="Helvetica"/>
                <w:color w:val="585858"/>
                <w:sz w:val="16"/>
                <w:szCs w:val="16"/>
                <w:lang w:eastAsia="tr-TR"/>
              </w:rPr>
              <w:t>:</w:t>
            </w:r>
          </w:p>
        </w:tc>
        <w:tc>
          <w:tcPr>
            <w:tcW w:w="0" w:type="auto"/>
            <w:shd w:val="clear" w:color="auto" w:fill="F8F8F8"/>
            <w:vAlign w:val="center"/>
            <w:hideMark/>
          </w:tcPr>
          <w:p w14:paraId="1BEF3A8D" w14:textId="77777777" w:rsidR="002D0206" w:rsidRPr="00FA2915" w:rsidRDefault="002D0206" w:rsidP="002D0206">
            <w:pPr>
              <w:spacing w:after="0" w:line="240" w:lineRule="auto"/>
              <w:jc w:val="both"/>
              <w:rPr>
                <w:rFonts w:ascii="Times New Roman" w:eastAsia="Times New Roman" w:hAnsi="Times New Roman" w:cs="Times New Roman"/>
                <w:sz w:val="16"/>
                <w:szCs w:val="16"/>
                <w:lang w:eastAsia="tr-TR"/>
              </w:rPr>
            </w:pPr>
          </w:p>
        </w:tc>
        <w:tc>
          <w:tcPr>
            <w:tcW w:w="0" w:type="auto"/>
            <w:shd w:val="clear" w:color="auto" w:fill="F8F8F8"/>
            <w:vAlign w:val="center"/>
            <w:hideMark/>
          </w:tcPr>
          <w:p w14:paraId="43A600C6" w14:textId="77777777" w:rsidR="002D0206" w:rsidRPr="00FA2915" w:rsidRDefault="002D0206" w:rsidP="002D0206">
            <w:pPr>
              <w:spacing w:after="0" w:line="240" w:lineRule="auto"/>
              <w:jc w:val="both"/>
              <w:rPr>
                <w:rFonts w:ascii="Times New Roman" w:eastAsia="Times New Roman" w:hAnsi="Times New Roman" w:cs="Times New Roman"/>
                <w:sz w:val="16"/>
                <w:szCs w:val="16"/>
                <w:lang w:eastAsia="tr-TR"/>
              </w:rPr>
            </w:pPr>
          </w:p>
        </w:tc>
      </w:tr>
      <w:tr w:rsidR="002D0206" w:rsidRPr="00FA2915" w14:paraId="7F0AF028"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4ADC85D"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lang w:eastAsia="tr-TR"/>
              </w:rPr>
              <w:t>a)</w:t>
            </w:r>
            <w:r w:rsidRPr="00FA2915">
              <w:rPr>
                <w:rFonts w:ascii="Helvetica" w:eastAsia="Times New Roman" w:hAnsi="Helvetica" w:cs="Helvetica"/>
                <w:color w:val="585858"/>
                <w:sz w:val="16"/>
                <w:szCs w:val="16"/>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49EC9BA9"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1C703F"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Eskişehir Makina Fabrikası</w:t>
            </w:r>
          </w:p>
        </w:tc>
      </w:tr>
      <w:tr w:rsidR="002D0206" w:rsidRPr="00FA2915" w14:paraId="2F1BA16A" w14:textId="77777777" w:rsidTr="002D02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1AC357A"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lang w:eastAsia="tr-TR"/>
              </w:rPr>
              <w:t>b)</w:t>
            </w:r>
            <w:r w:rsidRPr="00FA2915">
              <w:rPr>
                <w:rFonts w:ascii="Helvetica" w:eastAsia="Times New Roman" w:hAnsi="Helvetica" w:cs="Helvetica"/>
                <w:color w:val="585858"/>
                <w:sz w:val="16"/>
                <w:szCs w:val="16"/>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268C6868"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38E2483" w14:textId="77777777" w:rsidR="002D0206" w:rsidRPr="00FA2915" w:rsidRDefault="002D0206" w:rsidP="002D0206">
            <w:pPr>
              <w:spacing w:after="0" w:line="240" w:lineRule="atLeast"/>
              <w:jc w:val="both"/>
              <w:rPr>
                <w:rFonts w:ascii="Helvetica" w:eastAsia="Times New Roman" w:hAnsi="Helvetica" w:cs="Helvetica"/>
                <w:color w:val="585858"/>
                <w:sz w:val="16"/>
                <w:szCs w:val="16"/>
                <w:lang w:eastAsia="tr-TR"/>
              </w:rPr>
            </w:pPr>
            <w:proofErr w:type="gramStart"/>
            <w:r w:rsidRPr="00FA2915">
              <w:rPr>
                <w:rFonts w:ascii="Helvetica" w:eastAsia="Times New Roman" w:hAnsi="Helvetica" w:cs="Helvetica"/>
                <w:color w:val="585858"/>
                <w:sz w:val="16"/>
                <w:szCs w:val="16"/>
                <w:lang w:eastAsia="tr-TR"/>
              </w:rPr>
              <w:t>30.04.2026 -</w:t>
            </w:r>
            <w:proofErr w:type="gramEnd"/>
            <w:r w:rsidRPr="00FA2915">
              <w:rPr>
                <w:rFonts w:ascii="Helvetica" w:eastAsia="Times New Roman" w:hAnsi="Helvetica" w:cs="Helvetica"/>
                <w:color w:val="585858"/>
                <w:sz w:val="16"/>
                <w:szCs w:val="16"/>
                <w:lang w:eastAsia="tr-TR"/>
              </w:rPr>
              <w:t xml:space="preserve"> 10:30</w:t>
            </w:r>
          </w:p>
        </w:tc>
      </w:tr>
    </w:tbl>
    <w:p w14:paraId="520C21AB" w14:textId="77777777" w:rsidR="002D0206" w:rsidRPr="00FA2915" w:rsidRDefault="002D0206" w:rsidP="002D0206">
      <w:pPr>
        <w:spacing w:after="0" w:line="240" w:lineRule="auto"/>
        <w:rPr>
          <w:rFonts w:ascii="Times New Roman" w:eastAsia="Times New Roman" w:hAnsi="Times New Roman" w:cs="Times New Roman"/>
          <w:vanish/>
          <w:sz w:val="16"/>
          <w:szCs w:val="16"/>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D0206" w:rsidRPr="00FA2915" w14:paraId="2F40934E" w14:textId="77777777" w:rsidTr="002D020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67485DF"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b/>
                <w:bCs/>
                <w:color w:val="585858"/>
                <w:sz w:val="16"/>
                <w:szCs w:val="16"/>
                <w:lang w:eastAsia="tr-TR"/>
              </w:rPr>
              <w:t xml:space="preserve">4-İhaleye katılabilme şartları ve istenilen belgeler ile yeterlik değerlendirmesinde uygulanacak </w:t>
            </w:r>
            <w:proofErr w:type="gramStart"/>
            <w:r w:rsidRPr="00FA2915">
              <w:rPr>
                <w:rFonts w:ascii="Helvetica" w:eastAsia="Times New Roman" w:hAnsi="Helvetica" w:cs="Helvetica"/>
                <w:b/>
                <w:bCs/>
                <w:color w:val="585858"/>
                <w:sz w:val="16"/>
                <w:szCs w:val="16"/>
                <w:lang w:eastAsia="tr-TR"/>
              </w:rPr>
              <w:t>kriterler</w:t>
            </w:r>
            <w:r w:rsidRPr="00FA2915">
              <w:rPr>
                <w:rFonts w:ascii="Helvetica" w:eastAsia="Times New Roman" w:hAnsi="Helvetica" w:cs="Helvetica"/>
                <w:color w:val="585858"/>
                <w:sz w:val="16"/>
                <w:szCs w:val="16"/>
                <w:lang w:eastAsia="tr-TR"/>
              </w:rPr>
              <w:t> :</w:t>
            </w:r>
            <w:proofErr w:type="gramEnd"/>
          </w:p>
        </w:tc>
      </w:tr>
      <w:tr w:rsidR="002D0206" w:rsidRPr="00FA2915" w14:paraId="743CD12F" w14:textId="77777777" w:rsidTr="002D020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B5FE243"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Bu idari şartname konusu ihale, ceza ve yasaklama ile ilgili hükümleri hariç 4734 sayılı Kamu İhale Kanunu ve 4735 sayılı Kamu İhale Sözleşmeleri Kanununa tabi olmayıp, İdare ihaleyi yapıp yapmamakta veya kısmen yapmakta serbesttir. İhalenin yapılması, sözleşmenin imzalanması ya da sözleşmenin uygulanması sırasında 4734 sayılı Kamu İhale Kanunu veya 4735 sayılı Kamu İhale Sözleşmeleri Kanununun ilgili hükümlerine göre ceza ve yasaklamayı gerektiren hallerin ortaya çıkması halinde bu kanunların ilgili madde hükümleri uygulanır.</w:t>
            </w:r>
          </w:p>
          <w:p w14:paraId="087816C2"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Yüklenici firma tekliflerinde aşağıda belirttiğimiz bilgi ve belgeleri eksiksiz ve güncel olarak tekliflerine ekleyeceklerdir. Bu belirtilen belge ve bilgilerde eksiklik olması durumunda teklif değerlendirme dışı kalacaktır.</w:t>
            </w:r>
          </w:p>
          <w:p w14:paraId="020DD1F8"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Firmalar teklif ettikleri rulmanın markasını ve gerekirse üretim yerini belirteceklerdir.</w:t>
            </w:r>
          </w:p>
          <w:p w14:paraId="673CC120"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Firmalar teklif ettikleri rulmanın tipini, varsa ön ek ve son ekleri ile birlikte sembollerini yazacaklardır.</w:t>
            </w:r>
          </w:p>
          <w:p w14:paraId="20C9E503"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Manşonların yerli veya ithal olduğunu, markasını, menşeini, malzeme kalitesini, sembollerini belirteceklerdir.</w:t>
            </w:r>
          </w:p>
          <w:p w14:paraId="7C635C48"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 xml:space="preserve">Manşonların </w:t>
            </w:r>
            <w:proofErr w:type="spellStart"/>
            <w:r w:rsidRPr="00FA2915">
              <w:rPr>
                <w:rFonts w:ascii="Helvetica" w:eastAsia="Times New Roman" w:hAnsi="Helvetica" w:cs="Helvetica"/>
                <w:color w:val="585858"/>
                <w:sz w:val="16"/>
                <w:szCs w:val="16"/>
                <w:lang w:eastAsia="tr-TR"/>
              </w:rPr>
              <w:t>koniklik</w:t>
            </w:r>
            <w:proofErr w:type="spellEnd"/>
            <w:r w:rsidRPr="00FA2915">
              <w:rPr>
                <w:rFonts w:ascii="Helvetica" w:eastAsia="Times New Roman" w:hAnsi="Helvetica" w:cs="Helvetica"/>
                <w:color w:val="585858"/>
                <w:sz w:val="16"/>
                <w:szCs w:val="16"/>
                <w:lang w:eastAsia="tr-TR"/>
              </w:rPr>
              <w:t xml:space="preserve"> açıları ile rulmanın iç bilezik çapının </w:t>
            </w:r>
            <w:proofErr w:type="spellStart"/>
            <w:r w:rsidRPr="00FA2915">
              <w:rPr>
                <w:rFonts w:ascii="Helvetica" w:eastAsia="Times New Roman" w:hAnsi="Helvetica" w:cs="Helvetica"/>
                <w:color w:val="585858"/>
                <w:sz w:val="16"/>
                <w:szCs w:val="16"/>
                <w:lang w:eastAsia="tr-TR"/>
              </w:rPr>
              <w:t>konikliği</w:t>
            </w:r>
            <w:proofErr w:type="spellEnd"/>
            <w:r w:rsidRPr="00FA2915">
              <w:rPr>
                <w:rFonts w:ascii="Helvetica" w:eastAsia="Times New Roman" w:hAnsi="Helvetica" w:cs="Helvetica"/>
                <w:color w:val="585858"/>
                <w:sz w:val="16"/>
                <w:szCs w:val="16"/>
                <w:lang w:eastAsia="tr-TR"/>
              </w:rPr>
              <w:t xml:space="preserve"> uyumlu olacaktır</w:t>
            </w:r>
          </w:p>
          <w:p w14:paraId="0AD83F34"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Rulmanlar barkotlu orijinal kutuların içerisinde olacaktır.</w:t>
            </w:r>
          </w:p>
          <w:p w14:paraId="24FD69E9"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 xml:space="preserve">Rulmanlar korunma özelliği açısından yağlı naylon ambalaj ve </w:t>
            </w:r>
            <w:proofErr w:type="spellStart"/>
            <w:r w:rsidRPr="00FA2915">
              <w:rPr>
                <w:rFonts w:ascii="Helvetica" w:eastAsia="Times New Roman" w:hAnsi="Helvetica" w:cs="Helvetica"/>
                <w:color w:val="585858"/>
                <w:sz w:val="16"/>
                <w:szCs w:val="16"/>
                <w:lang w:eastAsia="tr-TR"/>
              </w:rPr>
              <w:t>orjinal</w:t>
            </w:r>
            <w:proofErr w:type="spellEnd"/>
            <w:r w:rsidRPr="00FA2915">
              <w:rPr>
                <w:rFonts w:ascii="Helvetica" w:eastAsia="Times New Roman" w:hAnsi="Helvetica" w:cs="Helvetica"/>
                <w:color w:val="585858"/>
                <w:sz w:val="16"/>
                <w:szCs w:val="16"/>
                <w:lang w:eastAsia="tr-TR"/>
              </w:rPr>
              <w:t xml:space="preserve"> kutularında</w:t>
            </w:r>
          </w:p>
          <w:p w14:paraId="28D4D614"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proofErr w:type="gramStart"/>
            <w:r w:rsidRPr="00FA2915">
              <w:rPr>
                <w:rFonts w:ascii="Helvetica" w:eastAsia="Times New Roman" w:hAnsi="Helvetica" w:cs="Helvetica"/>
                <w:color w:val="585858"/>
                <w:sz w:val="16"/>
                <w:szCs w:val="16"/>
                <w:lang w:eastAsia="tr-TR"/>
              </w:rPr>
              <w:t>bulunacak</w:t>
            </w:r>
            <w:proofErr w:type="gramEnd"/>
            <w:r w:rsidRPr="00FA2915">
              <w:rPr>
                <w:rFonts w:ascii="Helvetica" w:eastAsia="Times New Roman" w:hAnsi="Helvetica" w:cs="Helvetica"/>
                <w:color w:val="585858"/>
                <w:sz w:val="16"/>
                <w:szCs w:val="16"/>
                <w:lang w:eastAsia="tr-TR"/>
              </w:rPr>
              <w:t xml:space="preserve"> olup son beş yıl içerisinde üretilmiş olacaktır.</w:t>
            </w:r>
          </w:p>
          <w:p w14:paraId="08258D38"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 xml:space="preserve">Tekliflerin değerlendirilmesi aşamasında tarafımızdan talep edilmesi halinde, firmalar teklif ettikleri ürün ile ilgili orijinal katalog sayfasının ilgili yerlerini, broşür CD </w:t>
            </w:r>
            <w:proofErr w:type="spellStart"/>
            <w:r w:rsidRPr="00FA2915">
              <w:rPr>
                <w:rFonts w:ascii="Helvetica" w:eastAsia="Times New Roman" w:hAnsi="Helvetica" w:cs="Helvetica"/>
                <w:color w:val="585858"/>
                <w:sz w:val="16"/>
                <w:szCs w:val="16"/>
                <w:lang w:eastAsia="tr-TR"/>
              </w:rPr>
              <w:t>v.s</w:t>
            </w:r>
            <w:proofErr w:type="spellEnd"/>
            <w:r w:rsidRPr="00FA2915">
              <w:rPr>
                <w:rFonts w:ascii="Helvetica" w:eastAsia="Times New Roman" w:hAnsi="Helvetica" w:cs="Helvetica"/>
                <w:color w:val="585858"/>
                <w:sz w:val="16"/>
                <w:szCs w:val="16"/>
                <w:lang w:eastAsia="tr-TR"/>
              </w:rPr>
              <w:t>. tekliflerine ekleyeceklerdir.</w:t>
            </w:r>
          </w:p>
          <w:p w14:paraId="23A7498E"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Yukarıda istenen teknik değerler föyde işaretlenecektir.</w:t>
            </w:r>
          </w:p>
          <w:p w14:paraId="63BD8681"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Talep edildiğinde firmalar ürünleri ile ilgili standart, norm ve kalite belgelerini</w:t>
            </w:r>
          </w:p>
          <w:p w14:paraId="78DDEC5C"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proofErr w:type="gramStart"/>
            <w:r w:rsidRPr="00FA2915">
              <w:rPr>
                <w:rFonts w:ascii="Helvetica" w:eastAsia="Times New Roman" w:hAnsi="Helvetica" w:cs="Helvetica"/>
                <w:color w:val="585858"/>
                <w:sz w:val="16"/>
                <w:szCs w:val="16"/>
                <w:lang w:eastAsia="tr-TR"/>
              </w:rPr>
              <w:t>ekleyeceklerdir</w:t>
            </w:r>
            <w:proofErr w:type="gramEnd"/>
            <w:r w:rsidRPr="00FA2915">
              <w:rPr>
                <w:rFonts w:ascii="Helvetica" w:eastAsia="Times New Roman" w:hAnsi="Helvetica" w:cs="Helvetica"/>
                <w:color w:val="585858"/>
                <w:sz w:val="16"/>
                <w:szCs w:val="16"/>
                <w:lang w:eastAsia="tr-TR"/>
              </w:rPr>
              <w:t>.</w:t>
            </w:r>
          </w:p>
          <w:p w14:paraId="74C17C08"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Rulmanlar kritik, ağır yük altında çalışan tesislerde kullanılacağından ve şeker fabrikaları için hayati önem taşıyıp ekonomik anlamda büyük maliyetlere yol açacak sistemlerde kullanılacak bu rulmanlar kalite olarak SKF- FAG veya muadili olacaktır.</w:t>
            </w:r>
          </w:p>
          <w:p w14:paraId="3DC02D6D"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Firmalar teklif ettikleri ürünün Yetkili Satıcısı veya Temsilcisi olduklarına dair Belgelerini ekleyeceklerdir. Bu belgeleri eklemeyen firmaların teklifleri değerlendirme dışı bırakılacaktır.</w:t>
            </w:r>
          </w:p>
          <w:p w14:paraId="109B8571"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Firmalar tekliflerini TL/Adet olarak vereceklerdir.</w:t>
            </w:r>
          </w:p>
          <w:p w14:paraId="395B0788" w14:textId="77777777" w:rsidR="002D0206" w:rsidRPr="00FA2915" w:rsidRDefault="002D0206" w:rsidP="002D0206">
            <w:pPr>
              <w:spacing w:after="0" w:line="240" w:lineRule="atLeast"/>
              <w:rPr>
                <w:rFonts w:ascii="Helvetica" w:eastAsia="Times New Roman" w:hAnsi="Helvetica" w:cs="Helvetica"/>
                <w:color w:val="585858"/>
                <w:sz w:val="16"/>
                <w:szCs w:val="16"/>
                <w:lang w:eastAsia="tr-TR"/>
              </w:rPr>
            </w:pPr>
            <w:r w:rsidRPr="00FA2915">
              <w:rPr>
                <w:rFonts w:ascii="Helvetica" w:eastAsia="Times New Roman" w:hAnsi="Helvetica" w:cs="Helvetica"/>
                <w:color w:val="585858"/>
                <w:sz w:val="16"/>
                <w:szCs w:val="16"/>
                <w:lang w:eastAsia="tr-TR"/>
              </w:rPr>
              <w:t xml:space="preserve">AMBALAJLAMA VE TESLİM YERİ: 1. Malzemelerin teslim yeri Eskişehir Makine Fabrikası Malzeme </w:t>
            </w:r>
            <w:proofErr w:type="spellStart"/>
            <w:r w:rsidRPr="00FA2915">
              <w:rPr>
                <w:rFonts w:ascii="Helvetica" w:eastAsia="Times New Roman" w:hAnsi="Helvetica" w:cs="Helvetica"/>
                <w:color w:val="585858"/>
                <w:sz w:val="16"/>
                <w:szCs w:val="16"/>
                <w:lang w:eastAsia="tr-TR"/>
              </w:rPr>
              <w:t>Ambarı’dır</w:t>
            </w:r>
            <w:proofErr w:type="spellEnd"/>
            <w:r w:rsidRPr="00FA2915">
              <w:rPr>
                <w:rFonts w:ascii="Helvetica" w:eastAsia="Times New Roman" w:hAnsi="Helvetica" w:cs="Helvetica"/>
                <w:color w:val="585858"/>
                <w:sz w:val="16"/>
                <w:szCs w:val="16"/>
                <w:lang w:eastAsia="tr-TR"/>
              </w:rPr>
              <w:t>. 2. Rulmanlar orijinal kutularında koruyucu yağ ile yağlanmış, hava almayacak şekilde, naylon ambalaj içerisinde teslim edilecektir. 3. Nakliye, işi alan firmaya ait olacaktır.</w:t>
            </w:r>
            <w:bookmarkStart w:id="0" w:name="_GoBack"/>
            <w:bookmarkEnd w:id="0"/>
          </w:p>
        </w:tc>
      </w:tr>
    </w:tbl>
    <w:p w14:paraId="33264701" w14:textId="77777777" w:rsidR="00C215F8" w:rsidRPr="00FA2915" w:rsidRDefault="00C215F8">
      <w:pPr>
        <w:rPr>
          <w:sz w:val="16"/>
          <w:szCs w:val="16"/>
        </w:rPr>
      </w:pPr>
    </w:p>
    <w:sectPr w:rsidR="00C215F8" w:rsidRPr="00FA2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C8"/>
    <w:rsid w:val="002D0206"/>
    <w:rsid w:val="007D3CC8"/>
    <w:rsid w:val="00C215F8"/>
    <w:rsid w:val="00FA29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8954"/>
  <w15:chartTrackingRefBased/>
  <w15:docId w15:val="{E159DBCA-BFF9-46E3-9100-0EEA7B61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D020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6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544</Words>
  <Characters>3102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Göçkon</dc:creator>
  <cp:keywords/>
  <dc:description/>
  <cp:lastModifiedBy>Oktay Göçkon</cp:lastModifiedBy>
  <cp:revision>3</cp:revision>
  <cp:lastPrinted>2026-04-14T06:46:00Z</cp:lastPrinted>
  <dcterms:created xsi:type="dcterms:W3CDTF">2026-04-14T06:37:00Z</dcterms:created>
  <dcterms:modified xsi:type="dcterms:W3CDTF">2026-04-14T06:46:00Z</dcterms:modified>
</cp:coreProperties>
</file>