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77777777" w:rsidR="00500CC3" w:rsidRPr="00BB1364" w:rsidRDefault="005B6E35"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hAnsi="Times New Roman" w:cs="Times New Roman"/>
          <w:b/>
          <w:color w:val="000000" w:themeColor="text1"/>
          <w:sz w:val="24"/>
          <w:szCs w:val="24"/>
        </w:rPr>
        <w:t>TÜRKİYE ŞEKER FABRİKALARI A.Ş. MAL VE HİZMET ALIM YÖNETMELİĞİ ESASLARINA GÖRE</w:t>
      </w:r>
      <w:r w:rsidRPr="00BB1364">
        <w:rPr>
          <w:color w:val="000000" w:themeColor="text1"/>
          <w:szCs w:val="24"/>
        </w:rPr>
        <w:t xml:space="preserve"> </w:t>
      </w:r>
      <w:r w:rsidRPr="00BB1364">
        <w:rPr>
          <w:rFonts w:ascii="Times New Roman" w:eastAsia="Times New Roman" w:hAnsi="Times New Roman" w:cs="Times New Roman"/>
          <w:b/>
          <w:color w:val="000000" w:themeColor="text1"/>
          <w:sz w:val="24"/>
          <w:szCs w:val="24"/>
          <w:lang w:eastAsia="tr-TR"/>
        </w:rPr>
        <w:t xml:space="preserve">ELEKTRONİK ORTAMDA YAPILAN PERSOENEL ÇALIŞTIRILMASINA DAYALI </w:t>
      </w:r>
      <w:r w:rsidRPr="00BB1364">
        <w:rPr>
          <w:rFonts w:ascii="Times New Roman" w:eastAsia="Times New Roman" w:hAnsi="Times New Roman" w:cs="Times New Roman"/>
          <w:b/>
          <w:color w:val="000000" w:themeColor="text1"/>
          <w:sz w:val="24"/>
          <w:szCs w:val="24"/>
          <w:lang w:eastAsia="tr-TR"/>
          <w14:ligatures w14:val="none"/>
        </w:rPr>
        <w:t xml:space="preserve">HİZMET ALIM İHALELERİNDE </w:t>
      </w:r>
    </w:p>
    <w:p w14:paraId="5F463E1A" w14:textId="4EBF4ECB"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 xml:space="preserve">ELEKTRONİK ORTAMDA YAPILAN İHALELERDE UYGULANACAK TİP İDARİ ŞARTNAME </w:t>
      </w:r>
    </w:p>
    <w:p w14:paraId="24C95F49"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5C594650" w14:textId="77777777" w:rsidR="00572F21" w:rsidRPr="00BB136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I- İHALENİN KONUSU VE TEKLİF VERMEYE İLİŞKİN HUSUSLAR</w:t>
      </w:r>
    </w:p>
    <w:p w14:paraId="67EB6040" w14:textId="77777777" w:rsidR="00572F21" w:rsidRPr="00BB1364"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tr-TR"/>
          <w14:ligatures w14:val="none"/>
        </w:rPr>
      </w:pPr>
    </w:p>
    <w:p w14:paraId="4BD85463" w14:textId="77777777" w:rsidR="00572F21" w:rsidRPr="00BB136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Madde 1- İdareye ilişkin bilgiler</w:t>
      </w:r>
    </w:p>
    <w:p w14:paraId="452A2B56"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 xml:space="preserve">1.1. </w:t>
      </w:r>
      <w:r w:rsidRPr="00BB1364">
        <w:rPr>
          <w:rFonts w:ascii="Times New Roman" w:eastAsia="Times New Roman" w:hAnsi="Times New Roman" w:cs="Times New Roman"/>
          <w:color w:val="000000" w:themeColor="text1"/>
          <w:sz w:val="24"/>
          <w:szCs w:val="24"/>
          <w:lang w:eastAsia="tr-TR"/>
          <w14:ligatures w14:val="none"/>
        </w:rPr>
        <w:t>İdarenin;</w:t>
      </w:r>
    </w:p>
    <w:p w14:paraId="719D946A" w14:textId="3316DC00" w:rsidR="00706D5F"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color w:val="000000" w:themeColor="text1"/>
          <w:sz w:val="24"/>
          <w:szCs w:val="24"/>
          <w:lang w:eastAsia="tr-TR"/>
          <w14:ligatures w14:val="none"/>
        </w:rPr>
        <w:t xml:space="preserve">a) Adı: </w:t>
      </w:r>
      <w:r w:rsidR="00697D2C" w:rsidRPr="00BB1364">
        <w:rPr>
          <w:color w:val="000000" w:themeColor="text1"/>
        </w:rPr>
        <w:t>SUSURLUK</w:t>
      </w:r>
      <w:r w:rsidR="00706D5F" w:rsidRPr="00BB1364">
        <w:rPr>
          <w:color w:val="000000" w:themeColor="text1"/>
        </w:rPr>
        <w:t xml:space="preserve"> ŞEKER FABRİKASI MÜDÜRLÜĞÜ</w:t>
      </w:r>
      <w:r w:rsidR="00706D5F" w:rsidRPr="00BB1364">
        <w:rPr>
          <w:rFonts w:ascii="Times New Roman" w:eastAsia="Times New Roman" w:hAnsi="Times New Roman" w:cs="Times New Roman"/>
          <w:color w:val="000000" w:themeColor="text1"/>
          <w:sz w:val="24"/>
          <w:szCs w:val="24"/>
          <w:lang w:eastAsia="tr-TR"/>
          <w14:ligatures w14:val="none"/>
        </w:rPr>
        <w:t xml:space="preserve"> </w:t>
      </w:r>
    </w:p>
    <w:p w14:paraId="2628AE68" w14:textId="47C3856E" w:rsidR="00706D5F" w:rsidRPr="00BB1364" w:rsidRDefault="00572F21" w:rsidP="00706D5F">
      <w:pPr>
        <w:tabs>
          <w:tab w:val="left" w:pos="567"/>
          <w:tab w:val="left" w:leader="dot" w:pos="8505"/>
          <w:tab w:val="left" w:leader="dot" w:pos="9072"/>
        </w:tabs>
        <w:jc w:val="both"/>
        <w:rPr>
          <w:color w:val="000000" w:themeColor="text1"/>
        </w:rPr>
      </w:pPr>
      <w:r w:rsidRPr="00BB1364">
        <w:rPr>
          <w:rFonts w:ascii="Times New Roman" w:eastAsia="Times New Roman" w:hAnsi="Times New Roman" w:cs="Times New Roman"/>
          <w:color w:val="000000" w:themeColor="text1"/>
          <w:sz w:val="24"/>
          <w:szCs w:val="24"/>
          <w:lang w:eastAsia="tr-TR"/>
          <w14:ligatures w14:val="none"/>
        </w:rPr>
        <w:t xml:space="preserve">b) Adresi: </w:t>
      </w:r>
      <w:r w:rsidR="00697D2C" w:rsidRPr="00BB1364">
        <w:rPr>
          <w:color w:val="000000" w:themeColor="text1"/>
        </w:rPr>
        <w:t>Bursa Karayolu üzeri 4.Km Susurluk/BALIKESİR</w:t>
      </w:r>
    </w:p>
    <w:p w14:paraId="0E93C7B7" w14:textId="04A2B058" w:rsidR="00572F21" w:rsidRPr="00BB1364" w:rsidRDefault="00572F21" w:rsidP="00706D5F">
      <w:pPr>
        <w:tabs>
          <w:tab w:val="left" w:pos="567"/>
          <w:tab w:val="left" w:leader="dot" w:pos="8505"/>
          <w:tab w:val="left" w:leader="dot" w:pos="9072"/>
        </w:tabs>
        <w:jc w:val="both"/>
        <w:rPr>
          <w:color w:val="000000" w:themeColor="text1"/>
        </w:rPr>
      </w:pPr>
      <w:r w:rsidRPr="00BB1364">
        <w:rPr>
          <w:rFonts w:ascii="Times New Roman" w:eastAsia="Times New Roman" w:hAnsi="Times New Roman" w:cs="Times New Roman"/>
          <w:color w:val="000000" w:themeColor="text1"/>
          <w:sz w:val="24"/>
          <w:szCs w:val="24"/>
          <w:lang w:eastAsia="tr-TR"/>
          <w14:ligatures w14:val="none"/>
        </w:rPr>
        <w:t xml:space="preserve">c) Telefon numarası: </w:t>
      </w:r>
      <w:r w:rsidR="00697D2C" w:rsidRPr="00BB1364">
        <w:rPr>
          <w:color w:val="000000" w:themeColor="text1"/>
        </w:rPr>
        <w:t>0 266 865 19 40</w:t>
      </w:r>
    </w:p>
    <w:p w14:paraId="56616B2E" w14:textId="58CD2001"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color w:val="000000" w:themeColor="text1"/>
          <w:sz w:val="24"/>
          <w:szCs w:val="24"/>
          <w:lang w:eastAsia="tr-TR"/>
          <w14:ligatures w14:val="none"/>
        </w:rPr>
        <w:t xml:space="preserve">ç) İlgili personelinin adı, soyadı ve </w:t>
      </w:r>
      <w:proofErr w:type="spellStart"/>
      <w:r w:rsidRPr="00BB1364">
        <w:rPr>
          <w:rFonts w:ascii="Times New Roman" w:eastAsia="Times New Roman" w:hAnsi="Times New Roman" w:cs="Times New Roman"/>
          <w:color w:val="000000" w:themeColor="text1"/>
          <w:sz w:val="24"/>
          <w:szCs w:val="24"/>
          <w:lang w:eastAsia="tr-TR"/>
          <w14:ligatures w14:val="none"/>
        </w:rPr>
        <w:t>ünvanı</w:t>
      </w:r>
      <w:proofErr w:type="spellEnd"/>
      <w:r w:rsidRPr="00BB1364">
        <w:rPr>
          <w:rFonts w:ascii="Times New Roman" w:eastAsia="Times New Roman" w:hAnsi="Times New Roman" w:cs="Times New Roman"/>
          <w:color w:val="000000" w:themeColor="text1"/>
          <w:sz w:val="24"/>
          <w:szCs w:val="24"/>
          <w:lang w:eastAsia="tr-TR"/>
          <w14:ligatures w14:val="none"/>
        </w:rPr>
        <w:t xml:space="preserve">: </w:t>
      </w:r>
      <w:r w:rsidR="00697D2C" w:rsidRPr="00BB1364">
        <w:rPr>
          <w:b/>
          <w:color w:val="000000" w:themeColor="text1"/>
        </w:rPr>
        <w:t>İdris AKBAŞ</w:t>
      </w:r>
      <w:r w:rsidR="00706D5F" w:rsidRPr="00BB1364">
        <w:rPr>
          <w:b/>
          <w:color w:val="000000" w:themeColor="text1"/>
        </w:rPr>
        <w:t xml:space="preserve"> (Ticaret Şefi)</w:t>
      </w:r>
      <w:r w:rsidR="004B33B7">
        <w:rPr>
          <w:b/>
          <w:color w:val="000000" w:themeColor="text1"/>
        </w:rPr>
        <w:t xml:space="preserve"> </w:t>
      </w:r>
      <w:proofErr w:type="gramStart"/>
      <w:r w:rsidR="004B33B7">
        <w:rPr>
          <w:b/>
          <w:color w:val="000000" w:themeColor="text1"/>
        </w:rPr>
        <w:t>Dahili</w:t>
      </w:r>
      <w:proofErr w:type="gramEnd"/>
      <w:r w:rsidR="004B33B7">
        <w:rPr>
          <w:b/>
          <w:color w:val="000000" w:themeColor="text1"/>
        </w:rPr>
        <w:t>: 136</w:t>
      </w:r>
    </w:p>
    <w:p w14:paraId="7259AA49"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74E6A5E8"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Madde 2- İhale konusu işe/alıma ilişkin bilgiler</w:t>
      </w:r>
    </w:p>
    <w:p w14:paraId="4F77AAF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2.1.</w:t>
      </w:r>
      <w:r w:rsidRPr="00A9296E">
        <w:rPr>
          <w:rFonts w:ascii="Times New Roman" w:eastAsia="Times New Roman" w:hAnsi="Times New Roman" w:cs="Times New Roman"/>
          <w:sz w:val="24"/>
          <w:szCs w:val="24"/>
          <w:lang w:eastAsia="tr-TR"/>
          <w14:ligatures w14:val="none"/>
        </w:rPr>
        <w:t xml:space="preserve"> İhale konusu işin/alımın;</w:t>
      </w:r>
    </w:p>
    <w:p w14:paraId="3CE7B9E6" w14:textId="64E5ECDB" w:rsidR="00572F21" w:rsidRPr="00706D5F" w:rsidRDefault="00572F21" w:rsidP="00706D5F">
      <w:pPr>
        <w:tabs>
          <w:tab w:val="left" w:pos="567"/>
          <w:tab w:val="left" w:leader="dot" w:pos="8505"/>
          <w:tab w:val="left" w:leader="dot" w:pos="9072"/>
        </w:tabs>
        <w:jc w:val="both"/>
        <w:rPr>
          <w:b/>
          <w:bCs/>
          <w:color w:val="003399"/>
          <w:szCs w:val="24"/>
          <w:u w:val="dotted"/>
        </w:rPr>
      </w:pPr>
      <w:r w:rsidRPr="00A9296E">
        <w:rPr>
          <w:rFonts w:ascii="Times New Roman" w:eastAsia="Times New Roman" w:hAnsi="Times New Roman" w:cs="Times New Roman"/>
          <w:sz w:val="24"/>
          <w:szCs w:val="24"/>
          <w:lang w:eastAsia="tr-TR"/>
          <w14:ligatures w14:val="none"/>
        </w:rPr>
        <w:t xml:space="preserve">a) Adı: </w:t>
      </w:r>
      <w:r w:rsidR="00706D5F" w:rsidRPr="00BC251E">
        <w:rPr>
          <w:szCs w:val="24"/>
        </w:rPr>
        <w:t xml:space="preserve">: </w:t>
      </w:r>
      <w:r w:rsidR="00DD3DD1">
        <w:rPr>
          <w:b/>
          <w:bCs/>
          <w:color w:val="003399"/>
          <w:szCs w:val="24"/>
          <w:u w:val="dotted"/>
        </w:rPr>
        <w:t xml:space="preserve">Fabrikamız 2026/2027 Kampanya Dönemi GP filtrelerinin temizliği işçiliği ve linyit kömürünün kömür hazırlamadan kazan </w:t>
      </w:r>
      <w:proofErr w:type="spellStart"/>
      <w:r w:rsidR="00DD3DD1">
        <w:rPr>
          <w:b/>
          <w:bCs/>
          <w:color w:val="003399"/>
          <w:szCs w:val="24"/>
          <w:u w:val="dotted"/>
        </w:rPr>
        <w:t>bunkerine</w:t>
      </w:r>
      <w:proofErr w:type="spellEnd"/>
      <w:r w:rsidR="00DD3DD1">
        <w:rPr>
          <w:b/>
          <w:bCs/>
          <w:color w:val="003399"/>
          <w:szCs w:val="24"/>
          <w:u w:val="dotted"/>
        </w:rPr>
        <w:t xml:space="preserve"> nakli ve cüruf çıkarıcı katının çevre temizliği hizmet alımı</w:t>
      </w:r>
    </w:p>
    <w:p w14:paraId="20D38E6A" w14:textId="7CAA36D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Türü: </w:t>
      </w:r>
      <w:r w:rsidR="005B6E35" w:rsidRPr="00A9296E">
        <w:rPr>
          <w:rFonts w:ascii="Times New Roman" w:eastAsia="Times New Roman" w:hAnsi="Times New Roman" w:cs="Times New Roman"/>
          <w:sz w:val="24"/>
          <w:szCs w:val="24"/>
          <w:lang w:eastAsia="tr-TR"/>
          <w14:ligatures w14:val="none"/>
        </w:rPr>
        <w:t>Personel Çalıştırılmasına Dayalı Hizmet Alımı</w:t>
      </w:r>
    </w:p>
    <w:p w14:paraId="6A4B8D56" w14:textId="77777777" w:rsidR="00E13CD5" w:rsidRPr="00A9296E" w:rsidRDefault="00572F21" w:rsidP="00E13CD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c) İlgili Uygulama Yönetmeliği: </w:t>
      </w:r>
      <w:r w:rsidR="00E13CD5" w:rsidRPr="00A9296E">
        <w:rPr>
          <w:rFonts w:ascii="Times New Roman" w:eastAsia="Times New Roman" w:hAnsi="Times New Roman" w:cs="Times New Roman"/>
          <w:sz w:val="24"/>
          <w:szCs w:val="24"/>
          <w:lang w:eastAsia="tr-TR"/>
          <w14:ligatures w14:val="none"/>
        </w:rPr>
        <w:t>Türkiye Şeker Fabrikaları A.Ş. Mal ve Hizmet Alımı Yönetmeliği</w:t>
      </w:r>
    </w:p>
    <w:p w14:paraId="1BEAE57A" w14:textId="7A957306" w:rsidR="00572F21" w:rsidRPr="00706D5F" w:rsidRDefault="00572F21" w:rsidP="00706D5F">
      <w:pPr>
        <w:tabs>
          <w:tab w:val="left" w:pos="567"/>
          <w:tab w:val="left" w:leader="dot" w:pos="8505"/>
          <w:tab w:val="left" w:leader="dot" w:pos="9072"/>
        </w:tabs>
        <w:jc w:val="both"/>
        <w:rPr>
          <w:szCs w:val="24"/>
        </w:rPr>
      </w:pPr>
      <w:r w:rsidRPr="00A9296E">
        <w:rPr>
          <w:rFonts w:ascii="Times New Roman" w:eastAsia="Times New Roman" w:hAnsi="Times New Roman" w:cs="Times New Roman"/>
          <w:sz w:val="24"/>
          <w:szCs w:val="24"/>
          <w:lang w:eastAsia="tr-TR"/>
          <w14:ligatures w14:val="none"/>
        </w:rPr>
        <w:t xml:space="preserve">ç) Miktarı: </w:t>
      </w:r>
      <w:r w:rsidR="00DD3DD1">
        <w:rPr>
          <w:b/>
          <w:bCs/>
          <w:color w:val="003399"/>
          <w:szCs w:val="24"/>
          <w:u w:val="dotted"/>
        </w:rPr>
        <w:t>GP filtrelerinde 18 kişi kömür hazırlama kısmında 12 kişi olmak üzere toplam 30 kişinin</w:t>
      </w:r>
      <w:r w:rsidR="00693B92">
        <w:rPr>
          <w:b/>
          <w:bCs/>
          <w:color w:val="003399"/>
          <w:szCs w:val="24"/>
          <w:u w:val="dotted"/>
        </w:rPr>
        <w:t xml:space="preserve"> </w:t>
      </w:r>
      <w:r w:rsidR="003E76AF">
        <w:rPr>
          <w:b/>
          <w:bCs/>
          <w:color w:val="003399"/>
          <w:szCs w:val="24"/>
          <w:u w:val="dotted"/>
        </w:rPr>
        <w:t>4 ay</w:t>
      </w:r>
      <w:r w:rsidR="00693B92">
        <w:rPr>
          <w:b/>
          <w:bCs/>
          <w:color w:val="003399"/>
          <w:szCs w:val="24"/>
          <w:u w:val="dotted"/>
        </w:rPr>
        <w:t xml:space="preserve"> süre ile çalıştırılması işidir.</w:t>
      </w:r>
      <w:r w:rsidR="00706D5F" w:rsidRPr="00ED535C">
        <w:rPr>
          <w:color w:val="000000"/>
          <w:szCs w:val="24"/>
        </w:rPr>
        <w:t xml:space="preserve"> </w:t>
      </w:r>
    </w:p>
    <w:p w14:paraId="1D724945" w14:textId="779FCA9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d) İşin yapılacağı/malın teslim edileceği yer: </w:t>
      </w:r>
      <w:r w:rsidR="00693B92">
        <w:rPr>
          <w:rStyle w:val="richtext"/>
          <w:b/>
          <w:bCs/>
          <w:color w:val="003399"/>
          <w:u w:val="dotted"/>
        </w:rPr>
        <w:t>T.Ş.F.A.Ş. Susurluk Şeker Fabrikası</w:t>
      </w:r>
    </w:p>
    <w:p w14:paraId="4471AE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 xml:space="preserve">Madde 3- İhaleye ilişkin bilgiler </w:t>
      </w:r>
    </w:p>
    <w:p w14:paraId="7DD288A2" w14:textId="7E5892E0" w:rsidR="00572F21"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3.1. </w:t>
      </w:r>
      <w:r w:rsidR="00572F21" w:rsidRPr="00A9296E">
        <w:rPr>
          <w:rFonts w:ascii="Times New Roman" w:eastAsia="Times New Roman" w:hAnsi="Times New Roman" w:cs="Times New Roman"/>
          <w:sz w:val="24"/>
          <w:szCs w:val="24"/>
          <w:lang w:eastAsia="tr-TR"/>
          <w14:ligatures w14:val="none"/>
        </w:rPr>
        <w:t xml:space="preserve">a) İhale kayıt numarası: </w:t>
      </w:r>
      <w:r w:rsidR="004B33B7" w:rsidRPr="004B33B7">
        <w:rPr>
          <w:rFonts w:ascii="Times New Roman" w:eastAsia="Times New Roman" w:hAnsi="Times New Roman" w:cs="Times New Roman"/>
          <w:b/>
          <w:sz w:val="24"/>
          <w:szCs w:val="24"/>
          <w:lang w:eastAsia="tr-TR"/>
          <w14:ligatures w14:val="none"/>
        </w:rPr>
        <w:t>2026/1703099</w:t>
      </w:r>
    </w:p>
    <w:p w14:paraId="46597BD0" w14:textId="1A48110F"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İhale usulü: </w:t>
      </w:r>
      <w:r w:rsidR="00706D5F">
        <w:rPr>
          <w:rFonts w:ascii="Times New Roman" w:eastAsia="Times New Roman" w:hAnsi="Times New Roman" w:cs="Times New Roman"/>
          <w:sz w:val="24"/>
          <w:szCs w:val="24"/>
          <w:lang w:eastAsia="tr-TR"/>
          <w14:ligatures w14:val="none"/>
        </w:rPr>
        <w:t>Açık ihale usulü</w:t>
      </w:r>
      <w:r w:rsidR="005B6E35" w:rsidRPr="00A9296E">
        <w:rPr>
          <w:rFonts w:ascii="Times New Roman" w:eastAsia="Times New Roman" w:hAnsi="Times New Roman" w:cs="Times New Roman"/>
          <w:sz w:val="24"/>
          <w:szCs w:val="24"/>
          <w:lang w:eastAsia="tr-TR"/>
          <w14:ligatures w14:val="none"/>
        </w:rPr>
        <w:t>(Türkiye Şeker Fabrikaları A.Ş. Mal ve Hizmet Alımı Yönetmeliği 24 üncü maddesinin 1 inci fıkrası]</w:t>
      </w:r>
    </w:p>
    <w:p w14:paraId="5A41EB5B" w14:textId="5B713A36"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c) İhale tarihi ve saati: </w:t>
      </w:r>
      <w:r w:rsidR="004B33B7">
        <w:rPr>
          <w:rStyle w:val="richtext"/>
          <w:b/>
          <w:bCs/>
          <w:color w:val="003399"/>
          <w:u w:val="dotted"/>
        </w:rPr>
        <w:t>22</w:t>
      </w:r>
      <w:r w:rsidR="00693B92">
        <w:rPr>
          <w:rStyle w:val="richtext"/>
          <w:b/>
          <w:bCs/>
          <w:color w:val="003399"/>
          <w:u w:val="dotted"/>
        </w:rPr>
        <w:t>.0</w:t>
      </w:r>
      <w:r w:rsidR="004B33B7">
        <w:rPr>
          <w:rStyle w:val="richtext"/>
          <w:b/>
          <w:bCs/>
          <w:color w:val="003399"/>
          <w:u w:val="dotted"/>
        </w:rPr>
        <w:t>9</w:t>
      </w:r>
      <w:r w:rsidR="00693B92">
        <w:rPr>
          <w:rStyle w:val="richtext"/>
          <w:b/>
          <w:bCs/>
          <w:color w:val="003399"/>
          <w:u w:val="dotted"/>
        </w:rPr>
        <w:t>.2026</w:t>
      </w:r>
      <w:r w:rsidR="00DB54B7">
        <w:t xml:space="preserve"> Saat: </w:t>
      </w:r>
      <w:r w:rsidR="005E4DEC">
        <w:rPr>
          <w:rStyle w:val="richtext"/>
          <w:b/>
          <w:bCs/>
          <w:color w:val="003399"/>
          <w:u w:val="dotted"/>
        </w:rPr>
        <w:t>1</w:t>
      </w:r>
      <w:r w:rsidR="004B33B7">
        <w:rPr>
          <w:rStyle w:val="richtext"/>
          <w:b/>
          <w:bCs/>
          <w:color w:val="003399"/>
          <w:u w:val="dotted"/>
        </w:rPr>
        <w:t>1</w:t>
      </w:r>
      <w:r w:rsidR="00DD3DD1">
        <w:rPr>
          <w:rStyle w:val="richtext"/>
          <w:b/>
          <w:bCs/>
          <w:color w:val="003399"/>
          <w:u w:val="dotted"/>
        </w:rPr>
        <w:t>:0</w:t>
      </w:r>
      <w:r w:rsidR="00DB54B7">
        <w:rPr>
          <w:rStyle w:val="richtext"/>
          <w:b/>
          <w:bCs/>
          <w:color w:val="003399"/>
          <w:u w:val="dotted"/>
        </w:rPr>
        <w:t>0</w:t>
      </w:r>
      <w:r w:rsidR="00DB54B7">
        <w:t xml:space="preserve"> </w:t>
      </w:r>
    </w:p>
    <w:p w14:paraId="141598E8" w14:textId="728E3641"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ç) İhalenin yapılacağı (e-tekliflerin açılacağı) </w:t>
      </w:r>
      <w:r w:rsidRPr="00A9296E">
        <w:rPr>
          <w:rFonts w:ascii="Times New Roman" w:eastAsia="Times New Roman" w:hAnsi="Times New Roman" w:cs="Times New Roman"/>
          <w:sz w:val="24"/>
          <w:szCs w:val="24"/>
          <w:shd w:val="clear" w:color="auto" w:fill="FFFFFF"/>
          <w:lang w:eastAsia="tr-TR"/>
          <w14:ligatures w14:val="none"/>
        </w:rPr>
        <w:t xml:space="preserve">adres: </w:t>
      </w:r>
      <w:r w:rsidR="00693B92">
        <w:rPr>
          <w:rStyle w:val="richtext"/>
          <w:b/>
          <w:bCs/>
          <w:color w:val="003399"/>
          <w:u w:val="dotted"/>
        </w:rPr>
        <w:t>Susurluk</w:t>
      </w:r>
      <w:r w:rsidR="00DB54B7">
        <w:rPr>
          <w:rStyle w:val="richtext"/>
          <w:b/>
          <w:bCs/>
          <w:color w:val="003399"/>
          <w:u w:val="dotted"/>
        </w:rPr>
        <w:t xml:space="preserve"> Şeker Fabrikası Toplantı Salonu </w:t>
      </w:r>
    </w:p>
    <w:p w14:paraId="6BABE6CF" w14:textId="632B6D86" w:rsidR="00572F21" w:rsidRPr="00A9296E" w:rsidRDefault="00572F21" w:rsidP="00DB54B7">
      <w:pPr>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3.2. </w:t>
      </w:r>
      <w:r w:rsidRPr="00A9296E">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w:t>
      </w:r>
      <w:r w:rsidRPr="00A9296E">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w:t>
      </w:r>
      <w:r w:rsidRPr="00A9296E">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w:t>
      </w:r>
      <w:r w:rsidRPr="00A9296E">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w:t>
      </w:r>
      <w:r w:rsidRPr="00A9296E">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A9296E"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 xml:space="preserve">Madde 4- </w:t>
      </w:r>
      <w:r w:rsidRPr="00A9296E">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A9296E">
        <w:rPr>
          <w:rFonts w:ascii="Times New Roman" w:eastAsia="Times New Roman" w:hAnsi="Times New Roman" w:cs="Times New Roman"/>
          <w:b/>
          <w:bCs/>
          <w:sz w:val="24"/>
          <w:szCs w:val="24"/>
          <w:lang w:eastAsia="tr-TR"/>
          <w14:ligatures w14:val="none"/>
        </w:rPr>
        <w:t>EKAP’a</w:t>
      </w:r>
      <w:proofErr w:type="spellEnd"/>
      <w:r w:rsidRPr="00A9296E">
        <w:rPr>
          <w:rFonts w:ascii="Times New Roman" w:eastAsia="Times New Roman" w:hAnsi="Times New Roman" w:cs="Times New Roman"/>
          <w:b/>
          <w:bCs/>
          <w:sz w:val="24"/>
          <w:szCs w:val="24"/>
          <w:lang w:eastAsia="tr-TR"/>
          <w14:ligatures w14:val="none"/>
        </w:rPr>
        <w:t xml:space="preserve"> kayıt zorunluluğu</w:t>
      </w:r>
    </w:p>
    <w:p w14:paraId="54E4AD44" w14:textId="179981B6" w:rsidR="00572F21"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w:t>
      </w:r>
      <w:r w:rsidRPr="00A9296E">
        <w:rPr>
          <w:rFonts w:ascii="Times New Roman" w:eastAsia="Times New Roman" w:hAnsi="Times New Roman" w:cs="Times New Roman"/>
          <w:sz w:val="24"/>
          <w:szCs w:val="24"/>
          <w:vertAlign w:val="superscript"/>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 dokümanı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706D5F">
        <w:rPr>
          <w:rFonts w:ascii="Times New Roman" w:eastAsia="Times New Roman" w:hAnsi="Times New Roman" w:cs="Times New Roman"/>
          <w:sz w:val="24"/>
          <w:szCs w:val="24"/>
          <w:lang w:eastAsia="tr-TR"/>
          <w14:ligatures w14:val="none"/>
        </w:rPr>
        <w:t>okümanın indirilmesi zorunludur.</w:t>
      </w:r>
    </w:p>
    <w:p w14:paraId="63D7FAC5"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4.2</w:t>
      </w:r>
      <w:r w:rsidRPr="00A9296E">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4.3.</w:t>
      </w:r>
      <w:r w:rsidRPr="00A9296E">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4.4. </w:t>
      </w:r>
      <w:r w:rsidRPr="00A9296E">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5.1.</w:t>
      </w:r>
      <w:r w:rsidRPr="00A9296E">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 İdari Şartname.</w:t>
      </w:r>
    </w:p>
    <w:p w14:paraId="5E6D3C5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Teknik Şartname.</w:t>
      </w:r>
    </w:p>
    <w:p w14:paraId="1FB1C6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Sözleşme Tasarısı.</w:t>
      </w:r>
    </w:p>
    <w:p w14:paraId="5FB6421A" w14:textId="7634591C"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ç) </w:t>
      </w:r>
      <w:r w:rsidR="00376BC1" w:rsidRPr="00A9296E">
        <w:rPr>
          <w:rFonts w:ascii="Times New Roman" w:eastAsia="Times New Roman" w:hAnsi="Times New Roman" w:cs="Times New Roman"/>
          <w:sz w:val="24"/>
          <w:szCs w:val="24"/>
          <w:lang w:eastAsia="tr-TR"/>
          <w14:ligatures w14:val="none"/>
        </w:rPr>
        <w:t>Hizmet İşleri Genel Şartnamesi</w:t>
      </w:r>
    </w:p>
    <w:p w14:paraId="6E12BC22" w14:textId="3F6227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5.2</w:t>
      </w:r>
      <w:r w:rsidRPr="00A9296E">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A9296E"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5.3</w:t>
      </w:r>
      <w:r w:rsidRPr="00A9296E">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5.4</w:t>
      </w:r>
      <w:r w:rsidRPr="00A9296E">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6- Tebligat esasları</w:t>
      </w:r>
    </w:p>
    <w:p w14:paraId="2F79E9C3"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6.1. </w:t>
      </w:r>
      <w:r w:rsidRPr="00A9296E">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6.2. </w:t>
      </w:r>
      <w:r w:rsidRPr="00A9296E">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6.3.</w:t>
      </w:r>
      <w:r w:rsidRPr="00A9296E">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6.4. </w:t>
      </w:r>
      <w:r w:rsidRPr="00A9296E">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A9296E"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6.5. </w:t>
      </w:r>
      <w:r w:rsidRPr="00A9296E">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 </w:t>
      </w:r>
      <w:r w:rsidRPr="00A9296E">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1) Tüzel kişilerde; isteklilerin yönetimindeki görevliler ile ilgisine göre, ortaklar ve ortaklık oranlarına (halka arz edilen hisseler hariç)/üyelerine/kurucularına ilişkin bilgi ve belgeler.</w:t>
      </w:r>
    </w:p>
    <w:p w14:paraId="59A62B8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Geçici teminat.</w:t>
      </w:r>
    </w:p>
    <w:p w14:paraId="158FDC6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ç) Bu Şartnamenin 7.2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5356A377" w:rsidR="00572F21" w:rsidRPr="00A9296E" w:rsidRDefault="00572F21" w:rsidP="00AB4917">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w:t>
      </w:r>
      <w:r w:rsidR="00AB4917">
        <w:rPr>
          <w:color w:val="FF0000"/>
        </w:rPr>
        <w:t>Bu bent boş bırakılmıştır.</w:t>
      </w:r>
    </w:p>
    <w:p w14:paraId="7CB71169" w14:textId="77777777" w:rsidR="00572F21" w:rsidRPr="00A9296E"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7.1.1.</w:t>
      </w:r>
      <w:r w:rsidRPr="00A9296E">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A9296E" w:rsidRDefault="00572F21" w:rsidP="00572F21">
      <w:pPr>
        <w:spacing w:after="0" w:line="240" w:lineRule="auto"/>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7.1.2. </w:t>
      </w:r>
      <w:r w:rsidR="00193532" w:rsidRPr="00A9296E">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7.2.</w:t>
      </w:r>
      <w:r w:rsidRPr="00A9296E">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1BB6415F" w14:textId="0A587DA9" w:rsidR="00572F21" w:rsidRPr="006C4AAD" w:rsidRDefault="00572F21" w:rsidP="00403729">
      <w:pPr>
        <w:jc w:val="both"/>
      </w:pPr>
      <w:r w:rsidRPr="00A9296E">
        <w:rPr>
          <w:rFonts w:ascii="Times New Roman" w:eastAsia="Times New Roman" w:hAnsi="Times New Roman" w:cs="Times New Roman"/>
          <w:b/>
          <w:sz w:val="24"/>
          <w:szCs w:val="24"/>
          <w:lang w:eastAsia="tr-TR"/>
          <w14:ligatures w14:val="none"/>
        </w:rPr>
        <w:t>7.2.1.</w:t>
      </w:r>
      <w:r w:rsidR="006C4AAD">
        <w:t xml:space="preserve"> </w:t>
      </w:r>
      <w:r w:rsidR="00403729" w:rsidRPr="009A44E6">
        <w:rPr>
          <w:color w:val="FF0000"/>
        </w:rPr>
        <w:t>Bu madde boş bırakılmıştır</w:t>
      </w:r>
      <w:r w:rsidR="00403729">
        <w:rPr>
          <w:color w:val="FF0000"/>
        </w:rPr>
        <w:t>.</w:t>
      </w:r>
    </w:p>
    <w:p w14:paraId="473761C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7.3. </w:t>
      </w:r>
      <w:r w:rsidRPr="00A9296E">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5744EAE0"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b/>
          <w:sz w:val="24"/>
          <w:szCs w:val="24"/>
          <w:lang w:eastAsia="tr-TR"/>
          <w14:ligatures w14:val="none"/>
        </w:rPr>
        <w:t>7.3.1.</w:t>
      </w:r>
      <w:r w:rsidRPr="00B326D4">
        <w:rPr>
          <w:rFonts w:ascii="Times New Roman" w:eastAsia="Times New Roman" w:hAnsi="Times New Roman" w:cs="Times New Roman"/>
          <w:sz w:val="24"/>
          <w:szCs w:val="24"/>
          <w:lang w:eastAsia="tr-TR"/>
          <w14:ligatures w14:val="none"/>
        </w:rPr>
        <w:t xml:space="preserve"> İsteklinin teknolojik ürün deneyim belgesi ya da yurt içinde veya yurt dışında kamu veya özel sektörde bedel içeren tek bir sözleşme kapsamında taahhüt edilen ihale konusu iş veya benzer işlere ilişkin olarak; </w:t>
      </w:r>
    </w:p>
    <w:p w14:paraId="09F38831"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a) İlk ilan tarihinden geriye doğru son beş yıl içinde kabul işlemleri tamamlanan hizmet alımlarıyla ilgili iş deneyimini gösteren belgeleri veya </w:t>
      </w:r>
    </w:p>
    <w:p w14:paraId="5EBC7A18"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7FA4D0B1" w14:textId="0A8B3E09" w:rsidR="006C4AAD" w:rsidRPr="00B326D4" w:rsidRDefault="006C4AAD" w:rsidP="006C4AAD">
      <w:pPr>
        <w:jc w:val="both"/>
        <w:rPr>
          <w:rFonts w:ascii="Times New Roman" w:eastAsia="Times New Roman" w:hAnsi="Times New Roman" w:cs="Times New Roman"/>
          <w:sz w:val="24"/>
          <w:szCs w:val="24"/>
          <w:lang w:eastAsia="tr-TR"/>
          <w14:ligatures w14:val="none"/>
        </w:rPr>
      </w:pPr>
      <w:proofErr w:type="gramStart"/>
      <w:r w:rsidRPr="00B326D4">
        <w:rPr>
          <w:rFonts w:ascii="Times New Roman" w:eastAsia="Times New Roman" w:hAnsi="Times New Roman" w:cs="Times New Roman"/>
          <w:sz w:val="24"/>
          <w:szCs w:val="24"/>
          <w:lang w:eastAsia="tr-TR"/>
          <w14:ligatures w14:val="none"/>
        </w:rPr>
        <w:t>sunması</w:t>
      </w:r>
      <w:proofErr w:type="gramEnd"/>
      <w:r w:rsidRPr="00B326D4">
        <w:rPr>
          <w:rFonts w:ascii="Times New Roman" w:eastAsia="Times New Roman" w:hAnsi="Times New Roman" w:cs="Times New Roman"/>
          <w:sz w:val="24"/>
          <w:szCs w:val="24"/>
          <w:lang w:eastAsia="tr-TR"/>
          <w14:ligatures w14:val="none"/>
        </w:rPr>
        <w:t xml:space="preserve"> zorunludur.</w:t>
      </w:r>
      <w:r w:rsidR="00693B92" w:rsidRPr="00B326D4">
        <w:rPr>
          <w:rFonts w:ascii="Times New Roman" w:eastAsia="Times New Roman" w:hAnsi="Times New Roman" w:cs="Times New Roman"/>
          <w:sz w:val="24"/>
          <w:szCs w:val="24"/>
          <w:lang w:eastAsia="tr-TR"/>
          <w14:ligatures w14:val="none"/>
        </w:rPr>
        <w:t xml:space="preserve"> </w:t>
      </w:r>
      <w:r w:rsidRPr="00B326D4">
        <w:rPr>
          <w:rFonts w:ascii="Times New Roman" w:eastAsia="Times New Roman" w:hAnsi="Times New Roman" w:cs="Times New Roman"/>
          <w:sz w:val="24"/>
          <w:szCs w:val="24"/>
          <w:lang w:eastAsia="tr-TR"/>
          <w14:ligatures w14:val="none"/>
        </w:rPr>
        <w:t xml:space="preserve">İlk ilan veya davet tarihi ile ihale veya son başvuru tarihi arasında kabul işlemleri tamamlanan hizmet işleri, ilgisine göre (a) veya (b) bendi kapsamında değerlendirilir. </w:t>
      </w:r>
    </w:p>
    <w:p w14:paraId="70E71EAB"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İstekli tarafından teklif edilen bedelin % 30'den az olmamak üzere, ihale konusu iş veya benzer işlere ait tek sözleşmeye ilişkin iş deneyimini gösteren belgelerin veya teknolojik ürün deneyim belgesinin sunulması gerekir. </w:t>
      </w:r>
    </w:p>
    <w:p w14:paraId="6D907670"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14:paraId="5A1C8B51"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İsteklinin teknolojik ürün deneyim belgesini sunması halinde, iş deneyimine ilişkin yeterlik kriterini sağladığı kabul edilir. İş ortaklığında teknolojik ürün deneyim belgesini sunan ortağın kendisine ait iş deneyim tutarına ilişkin asgari yeterlik kriterini sağladığı kabul edilir. </w:t>
      </w:r>
    </w:p>
    <w:p w14:paraId="14197A2B" w14:textId="77777777" w:rsidR="006C4AAD" w:rsidRDefault="006C4AAD" w:rsidP="006C4AAD">
      <w:pPr>
        <w:jc w:val="both"/>
      </w:pPr>
      <w:r>
        <w:rPr>
          <w:b/>
          <w:bCs/>
        </w:rPr>
        <w:t>7.3.1.1.</w:t>
      </w:r>
      <w:r>
        <w:t xml:space="preserve"> Benzer iş olarak kabul edilecek işler aşağıda belirtilmiştir: </w:t>
      </w:r>
    </w:p>
    <w:p w14:paraId="22B7311A" w14:textId="77777777" w:rsidR="00693B92" w:rsidRDefault="00693B92" w:rsidP="00693B92">
      <w:pPr>
        <w:spacing w:before="100" w:beforeAutospacing="1" w:after="100" w:afterAutospacing="1"/>
        <w:rPr>
          <w:b/>
          <w:bCs/>
          <w:color w:val="003399"/>
          <w:u w:val="dotted"/>
        </w:rPr>
      </w:pPr>
      <w:r>
        <w:rPr>
          <w:rStyle w:val="Gl"/>
          <w:color w:val="003399"/>
          <w:u w:val="dotted"/>
        </w:rPr>
        <w:t>Kamu veya Özel Sektörde bir bedel içeren tek bir sözleşme kapsamında kabul işlemleri tamamlanan personel çalıştırılmasına dayalı iş deneyim belgeleri benzer iş olarak kabul edilecektir.</w:t>
      </w:r>
    </w:p>
    <w:p w14:paraId="1F932C42" w14:textId="77777777" w:rsidR="006C4AAD" w:rsidRDefault="006C4AAD" w:rsidP="006C4AAD">
      <w:pPr>
        <w:spacing w:before="100" w:beforeAutospacing="1" w:after="100" w:afterAutospacing="1"/>
        <w:rPr>
          <w:b/>
          <w:bCs/>
          <w:color w:val="003399"/>
          <w:u w:val="dotted"/>
        </w:rPr>
      </w:pPr>
    </w:p>
    <w:p w14:paraId="545C8B2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7.4. </w:t>
      </w:r>
      <w:r w:rsidRPr="00A9296E">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w:t>
      </w:r>
    </w:p>
    <w:p w14:paraId="7D542D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iCs/>
          <w:sz w:val="24"/>
          <w:szCs w:val="24"/>
          <w:lang w:eastAsia="tr-TR"/>
          <w14:ligatures w14:val="none"/>
        </w:rPr>
        <w:t>………………………………………………………………………………………………….</w:t>
      </w:r>
    </w:p>
    <w:p w14:paraId="215A57F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7.5. </w:t>
      </w:r>
      <w:r w:rsidRPr="00A9296E">
        <w:rPr>
          <w:rFonts w:ascii="Times New Roman" w:eastAsia="ヒラギノ明朝 Pro W3" w:hAnsi="Times New Roman" w:cs="Times New Roman"/>
          <w:iCs/>
          <w:sz w:val="24"/>
          <w:szCs w:val="24"/>
          <w:lang w:eastAsia="tr-TR"/>
          <w14:ligatures w14:val="none"/>
        </w:rPr>
        <w:t xml:space="preserve">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3F6C0D2F"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7.6. </w:t>
      </w:r>
      <w:r w:rsidRPr="00A9296E">
        <w:rPr>
          <w:rFonts w:ascii="Times New Roman" w:eastAsia="Times New Roman" w:hAnsi="Times New Roman" w:cs="Times New Roman"/>
          <w:sz w:val="24"/>
          <w:szCs w:val="24"/>
          <w:lang w:eastAsia="tr-TR"/>
          <w14:ligatures w14:val="none"/>
        </w:rPr>
        <w:t xml:space="preserve">Tekliflerin dili: </w:t>
      </w:r>
      <w:r w:rsidR="006C4AAD" w:rsidRPr="00572F21">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03729C0A" w14:textId="4B55521A" w:rsidR="009A0EBD"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7.6.1.</w:t>
      </w:r>
      <w:r w:rsidR="009A0EBD" w:rsidRPr="00A9296E">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roofErr w:type="gramStart"/>
      <w:r w:rsidR="009A0EBD" w:rsidRPr="00A9296E">
        <w:rPr>
          <w:rFonts w:ascii="Times New Roman" w:eastAsia="Times New Roman" w:hAnsi="Times New Roman" w:cs="Times New Roman"/>
          <w:sz w:val="24"/>
          <w:szCs w:val="24"/>
          <w:lang w:eastAsia="tr-TR"/>
          <w14:ligatures w14:val="none"/>
        </w:rPr>
        <w:t>.</w:t>
      </w:r>
      <w:r w:rsidRPr="00A9296E">
        <w:rPr>
          <w:rFonts w:ascii="Times New Roman" w:eastAsia="Times New Roman" w:hAnsi="Times New Roman" w:cs="Times New Roman"/>
          <w:sz w:val="24"/>
          <w:szCs w:val="24"/>
          <w:lang w:eastAsia="tr-TR"/>
          <w14:ligatures w14:val="none"/>
        </w:rPr>
        <w:t>.</w:t>
      </w:r>
      <w:proofErr w:type="gramEnd"/>
    </w:p>
    <w:p w14:paraId="56EE24A1" w14:textId="1BD9893D"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 </w:t>
      </w:r>
      <w:r w:rsidRPr="00A9296E">
        <w:rPr>
          <w:rFonts w:ascii="Times New Roman" w:eastAsia="Times New Roman" w:hAnsi="Times New Roman" w:cs="Times New Roman"/>
          <w:sz w:val="24"/>
          <w:szCs w:val="24"/>
          <w:lang w:eastAsia="tr-TR"/>
          <w14:ligatures w14:val="none"/>
        </w:rPr>
        <w:t>Belgelerin sunuluş şekli:</w:t>
      </w:r>
      <w:r w:rsidRPr="00A9296E">
        <w:rPr>
          <w:rFonts w:ascii="Times New Roman" w:eastAsia="Times New Roman" w:hAnsi="Times New Roman" w:cs="Times New Roman"/>
          <w:b/>
          <w:sz w:val="24"/>
          <w:szCs w:val="24"/>
          <w:lang w:eastAsia="tr-TR"/>
          <w14:ligatures w14:val="none"/>
        </w:rPr>
        <w:t xml:space="preserve"> </w:t>
      </w:r>
    </w:p>
    <w:p w14:paraId="0900160C"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7.7.1. </w:t>
      </w:r>
      <w:r w:rsidRPr="00A9296E">
        <w:rPr>
          <w:rFonts w:ascii="Times New Roman" w:eastAsia="Times New Roman" w:hAnsi="Times New Roman" w:cs="Times New Roman"/>
          <w:sz w:val="24"/>
          <w:szCs w:val="24"/>
          <w:lang w:eastAsia="tr-TR"/>
          <w14:ligatures w14:val="none"/>
        </w:rPr>
        <w:t xml:space="preserve">İhaleye katılım belgesine aktarılan belgelerden; entegrasyonlar aracılığıyla veya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7.7.2.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yüklenmek</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suretiyle</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7.7.2.1.</w:t>
      </w:r>
      <w:r w:rsidRPr="00A9296E">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7.7.3.</w:t>
      </w:r>
      <w:r w:rsidRPr="00A9296E">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7.7.4. </w:t>
      </w:r>
      <w:r w:rsidRPr="00A9296E">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7.7.4.1.</w:t>
      </w:r>
      <w:r w:rsidRPr="00A9296E">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tasdik edilmiş olması ve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A9296E">
        <w:rPr>
          <w:rFonts w:ascii="Times New Roman" w:eastAsia="Times New Roman" w:hAnsi="Times New Roman" w:cs="Times New Roman"/>
          <w:sz w:val="24"/>
          <w:szCs w:val="24"/>
          <w:lang w:eastAsia="tr-TR"/>
          <w14:ligatures w14:val="none"/>
        </w:rPr>
        <w:t>merciye</w:t>
      </w:r>
      <w:proofErr w:type="spellEnd"/>
      <w:r w:rsidRPr="00A9296E">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7.7.4.2.</w:t>
      </w:r>
      <w:r w:rsidRPr="00A9296E">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7.7.4.3.</w:t>
      </w:r>
      <w:r w:rsidRPr="00A9296E">
        <w:rPr>
          <w:rFonts w:ascii="Times New Roman" w:eastAsia="Times New Roman" w:hAnsi="Times New Roman" w:cs="Times New Roman"/>
          <w:sz w:val="24"/>
          <w:szCs w:val="24"/>
          <w:lang w:eastAsia="tr-TR"/>
          <w14:ligatures w14:val="none"/>
        </w:rPr>
        <w:t xml:space="preserve"> 7.7.4.1 inci veya 7.7.4.2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7.7.4.4.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7.7.4.5.</w:t>
      </w:r>
      <w:r w:rsidRPr="00A9296E">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7.7.4.6. </w:t>
      </w:r>
      <w:r w:rsidRPr="00A9296E">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1077FB3"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7.7.4.7. </w:t>
      </w:r>
      <w:r w:rsidRPr="00A9296E">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4501530D"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7.7.4.7.1.</w:t>
      </w:r>
      <w:r w:rsidRPr="00A9296E">
        <w:rPr>
          <w:rFonts w:ascii="Times New Roman" w:eastAsia="Times New Roman" w:hAnsi="Times New Roman" w:cs="Times New Roman"/>
          <w:sz w:val="24"/>
          <w:szCs w:val="24"/>
          <w:lang w:eastAsia="tr-TR"/>
          <w14:ligatures w14:val="none"/>
        </w:rPr>
        <w:t xml:space="preserve"> </w:t>
      </w:r>
      <w:r w:rsidR="006C4AAD" w:rsidRPr="00572F21">
        <w:t>Bu madde boş bırakılmıştır.</w:t>
      </w:r>
    </w:p>
    <w:p w14:paraId="5DB2D1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 </w:t>
      </w:r>
      <w:r w:rsidRPr="00A9296E">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 </w:t>
      </w:r>
      <w:r w:rsidRPr="00A9296E">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7.7.5.1.1. </w:t>
      </w:r>
      <w:r w:rsidRPr="00A9296E">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7.7.5.2. </w:t>
      </w:r>
      <w:r w:rsidRPr="00A9296E">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7.7.5.2.1.</w:t>
      </w:r>
      <w:r w:rsidRPr="00A9296E">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7.7.5.2.2.</w:t>
      </w:r>
      <w:r w:rsidRPr="00A9296E">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7.7.5.2.3.</w:t>
      </w:r>
      <w:r w:rsidRPr="00A9296E">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7.7.5.2.4.</w:t>
      </w:r>
      <w:r w:rsidRPr="00A9296E">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7.7.5.2.5.</w:t>
      </w:r>
      <w:r w:rsidRPr="00A9296E">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 </w:t>
      </w:r>
      <w:r w:rsidRPr="00A9296E">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4AAD498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7.7.6.1. </w:t>
      </w:r>
      <w:r w:rsidR="006C4AAD" w:rsidRPr="00572F21">
        <w:t>Bu madde boş bırakılmıştır.</w:t>
      </w:r>
    </w:p>
    <w:p w14:paraId="10B2F6E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8DC7D4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8.1.</w:t>
      </w:r>
      <w:r w:rsidR="009A0EBD" w:rsidRPr="00A9296E">
        <w:rPr>
          <w:rFonts w:ascii="Times New Roman" w:eastAsia="Times New Roman" w:hAnsi="Times New Roman" w:cs="Times New Roman"/>
          <w:b/>
          <w:sz w:val="24"/>
          <w:szCs w:val="24"/>
          <w:lang w:eastAsia="tr-TR"/>
          <w14:ligatures w14:val="none"/>
        </w:rPr>
        <w:t xml:space="preserve"> </w:t>
      </w:r>
      <w:r w:rsidR="00681CDB" w:rsidRPr="00693B92">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05AD810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9.1</w:t>
      </w:r>
      <w:r w:rsidRPr="00A9296E">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9.2.</w:t>
      </w:r>
      <w:r w:rsidRPr="00A9296E">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A9296E">
        <w:rPr>
          <w:rFonts w:ascii="Times New Roman" w:eastAsia="ヒラギノ明朝 Pro W3" w:hAnsi="Times New Roman" w:cs="Times New Roman"/>
          <w:b/>
          <w:sz w:val="24"/>
          <w:szCs w:val="24"/>
          <w:lang w:eastAsia="tr-TR"/>
          <w14:ligatures w14:val="none"/>
        </w:rPr>
        <w:t xml:space="preserve">9.3. </w:t>
      </w:r>
      <w:r w:rsidRPr="00A9296E">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10.1. </w:t>
      </w:r>
      <w:r w:rsidRPr="00A9296E">
        <w:rPr>
          <w:rFonts w:ascii="Times New Roman" w:eastAsia="Times New Roman" w:hAnsi="Times New Roman" w:cs="Times New Roman"/>
          <w:sz w:val="24"/>
          <w:szCs w:val="24"/>
          <w:lang w:eastAsia="tr-TR"/>
          <w14:ligatures w14:val="none"/>
        </w:rPr>
        <w:t xml:space="preserve">İsteklilerin, ihale tarihinde 4734 sayılı Kanunun 10 uncu maddesinin dördüncü fıkrasının (a), (b), (c), (d), (e), (g) ve (i) bentlerinde belirtilen durumlarda olmaması gerekmektedir. Anılan </w:t>
      </w:r>
      <w:r w:rsidRPr="00A9296E">
        <w:rPr>
          <w:rFonts w:ascii="Times New Roman" w:eastAsia="Times New Roman" w:hAnsi="Times New Roman" w:cs="Times New Roman"/>
          <w:sz w:val="24"/>
          <w:szCs w:val="24"/>
          <w:lang w:eastAsia="tr-TR"/>
          <w14:ligatures w14:val="none"/>
        </w:rPr>
        <w:lastRenderedPageBreak/>
        <w:t>maddenin dördüncü fıkrasının (c) ve (d) bentleri hariç, bu durumlarında değişiklik olan istekli, İdareye derhal bilgi verecektir.</w:t>
      </w:r>
    </w:p>
    <w:p w14:paraId="3A3B649F"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10.2.</w:t>
      </w:r>
      <w:r w:rsidRPr="00A9296E">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10.3.</w:t>
      </w:r>
      <w:r w:rsidRPr="00A9296E">
        <w:rPr>
          <w:rFonts w:ascii="Times New Roman" w:eastAsia="Times New Roman" w:hAnsi="Times New Roman" w:cs="Times New Roman"/>
          <w:sz w:val="24"/>
          <w:szCs w:val="24"/>
          <w:lang w:eastAsia="tr-TR"/>
          <w14:ligatures w14:val="none"/>
        </w:rPr>
        <w:t xml:space="preserve"> 4734 sayılı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A9296E"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11.1.</w:t>
      </w:r>
      <w:r w:rsidRPr="00A9296E">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22172DF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11.2. </w:t>
      </w:r>
      <w:r w:rsidRPr="00A9296E">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A3FB765" w14:textId="23C63A8B" w:rsidR="00D86422" w:rsidRDefault="00572F21"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 xml:space="preserve">Madde 12- İşin yapılacağı yerin görülmesi </w:t>
      </w:r>
    </w:p>
    <w:p w14:paraId="0ADCFD56" w14:textId="77777777" w:rsidR="00681CDB" w:rsidRPr="00693B92"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693B92">
        <w:rPr>
          <w:rFonts w:ascii="Times New Roman" w:eastAsia="Times New Roman" w:hAnsi="Times New Roman" w:cs="Times New Roman"/>
          <w:sz w:val="24"/>
          <w:szCs w:val="24"/>
          <w:lang w:eastAsia="tr-TR"/>
          <w14:ligatures w14:val="none"/>
        </w:rPr>
        <w:t>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06C0A105" w14:textId="77777777" w:rsidR="00681CDB" w:rsidRPr="00A9296E" w:rsidRDefault="00681CDB"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780DD16" w14:textId="1F953BB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13.1.</w:t>
      </w:r>
      <w:r w:rsidRPr="00A9296E">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A9296E">
        <w:rPr>
          <w:rFonts w:ascii="Times New Roman" w:eastAsia="Times New Roman" w:hAnsi="Times New Roman" w:cs="Times New Roman"/>
          <w:sz w:val="24"/>
          <w:szCs w:val="24"/>
          <w:lang w:eastAsia="tr-TR"/>
          <w14:ligatures w14:val="none"/>
        </w:rPr>
        <w:t xml:space="preserve">beş </w:t>
      </w:r>
      <w:r w:rsidRPr="00A9296E">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A9296E" w:rsidRDefault="00572F21" w:rsidP="00773BA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13.2.</w:t>
      </w:r>
      <w:r w:rsidRPr="00A9296E">
        <w:rPr>
          <w:rFonts w:ascii="Times New Roman" w:eastAsia="Times New Roman" w:hAnsi="Times New Roman" w:cs="Times New Roman"/>
          <w:sz w:val="24"/>
          <w:szCs w:val="24"/>
          <w:lang w:eastAsia="tr-TR"/>
          <w14:ligatures w14:val="none"/>
        </w:rPr>
        <w:t xml:space="preserve"> </w:t>
      </w:r>
      <w:r w:rsidR="00773BA2" w:rsidRPr="00A9296E">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13.3.</w:t>
      </w:r>
      <w:r w:rsidRPr="00A9296E">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14.1.</w:t>
      </w:r>
      <w:r w:rsidRPr="00A9296E">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hazırlanır.</w:t>
      </w:r>
    </w:p>
    <w:p w14:paraId="3D69D4CA" w14:textId="018FA5D9"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14.2.</w:t>
      </w:r>
      <w:r w:rsidRPr="00A9296E">
        <w:rPr>
          <w:rFonts w:ascii="Times New Roman" w:eastAsia="Times New Roman" w:hAnsi="Times New Roman" w:cs="Times New Roman"/>
          <w:sz w:val="24"/>
          <w:szCs w:val="24"/>
          <w:lang w:eastAsia="tr-TR"/>
          <w14:ligatures w14:val="none"/>
        </w:rPr>
        <w:t xml:space="preserve"> Zeyilname, ihale tarihinden </w:t>
      </w:r>
      <w:r w:rsidR="00BF1C3D" w:rsidRPr="00A9296E">
        <w:rPr>
          <w:rFonts w:ascii="Times New Roman" w:eastAsia="Times New Roman" w:hAnsi="Times New Roman" w:cs="Times New Roman"/>
          <w:sz w:val="24"/>
          <w:szCs w:val="24"/>
          <w:lang w:eastAsia="tr-TR"/>
          <w14:ligatures w14:val="none"/>
        </w:rPr>
        <w:t xml:space="preserve">en az üç gün öncesinde bilgi sahibi </w:t>
      </w:r>
      <w:r w:rsidRPr="00A9296E">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14.3.</w:t>
      </w:r>
      <w:r w:rsidRPr="00A9296E">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A9296E">
        <w:rPr>
          <w:rFonts w:ascii="Times New Roman" w:eastAsia="Times New Roman" w:hAnsi="Times New Roman" w:cs="Times New Roman"/>
          <w:sz w:val="24"/>
          <w:szCs w:val="24"/>
          <w:lang w:eastAsia="tr-TR"/>
          <w14:ligatures w14:val="none"/>
        </w:rPr>
        <w:t xml:space="preserve">İdare, ihale tarihini zeyilname ile erteleyebilir. </w:t>
      </w:r>
      <w:r w:rsidRPr="00A9296E">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14.4.</w:t>
      </w:r>
      <w:r w:rsidRPr="00A9296E">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A9296E"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14.5.</w:t>
      </w:r>
      <w:r w:rsidRPr="00A9296E">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15.1.</w:t>
      </w:r>
      <w:r w:rsidRPr="00A9296E">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15.2.</w:t>
      </w:r>
      <w:r w:rsidRPr="00A9296E">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15.3.</w:t>
      </w:r>
      <w:r w:rsidRPr="00A9296E">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15.4.</w:t>
      </w:r>
      <w:r w:rsidRPr="00A9296E">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16- İş ortaklığı</w:t>
      </w:r>
    </w:p>
    <w:p w14:paraId="4093225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16.1.</w:t>
      </w:r>
      <w:r w:rsidRPr="00A9296E">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053AD722" w14:textId="4D2E3EC5" w:rsidR="007E018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16.2.</w:t>
      </w:r>
      <w:r w:rsidRPr="00A9296E">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A9296E">
        <w:rPr>
          <w:rFonts w:ascii="Times New Roman" w:eastAsia="Times New Roman" w:hAnsi="Times New Roman" w:cs="Times New Roman"/>
          <w:sz w:val="24"/>
          <w:szCs w:val="24"/>
          <w:vertAlign w:val="superscript"/>
          <w:lang w:eastAsia="tr-TR"/>
          <w14:ligatures w14:val="none"/>
        </w:rPr>
        <w:t xml:space="preserve"> </w:t>
      </w:r>
      <w:r w:rsidR="007E0184">
        <w:rPr>
          <w:color w:val="FF0000"/>
        </w:rPr>
        <w:t xml:space="preserve">Türkiye Şeker Fabrikaları A.Ş. </w:t>
      </w:r>
      <w:r w:rsidR="007E0184" w:rsidRPr="00324CCB">
        <w:rPr>
          <w:color w:val="FF0000"/>
        </w:rPr>
        <w:t>Mal ve Hizmet Alımları Uygulama Yönetmeliği 24 üncü maddesinin 1 inci fıkrası kapsamında  yapılan ihalelerde, davet edilmiş olan gerçek ya da tüzel kişinin pilot ortak olarak belirlenmesi zorunludur.</w:t>
      </w:r>
    </w:p>
    <w:p w14:paraId="02D04B4A" w14:textId="4BE7587F"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16.3.</w:t>
      </w:r>
      <w:r w:rsidRPr="00A9296E">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16.4.</w:t>
      </w:r>
      <w:r w:rsidRPr="00A9296E">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16.5.</w:t>
      </w:r>
      <w:r w:rsidRPr="00A9296E">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A9296E">
        <w:rPr>
          <w:rFonts w:ascii="Times New Roman" w:eastAsia="Times New Roman" w:hAnsi="Times New Roman" w:cs="Times New Roman"/>
          <w:sz w:val="24"/>
          <w:szCs w:val="24"/>
          <w:lang w:eastAsia="tr-TR"/>
          <w14:ligatures w14:val="none"/>
        </w:rPr>
        <w:t>müteselsilen</w:t>
      </w:r>
      <w:proofErr w:type="spellEnd"/>
      <w:r w:rsidRPr="00A9296E">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17.1</w:t>
      </w:r>
      <w:r w:rsidRPr="00A9296E">
        <w:rPr>
          <w:rFonts w:ascii="Times New Roman" w:eastAsia="Times New Roman" w:hAnsi="Times New Roman" w:cs="Times New Roman"/>
          <w:sz w:val="24"/>
          <w:szCs w:val="24"/>
          <w:lang w:eastAsia="tr-TR"/>
          <w14:ligatures w14:val="none"/>
        </w:rPr>
        <w:t xml:space="preserve">. </w:t>
      </w:r>
      <w:r w:rsidR="001106DC" w:rsidRPr="00A9296E">
        <w:rPr>
          <w:rFonts w:ascii="Times New Roman" w:hAnsi="Times New Roman" w:cs="Times New Roman"/>
          <w:sz w:val="24"/>
          <w:szCs w:val="24"/>
        </w:rPr>
        <w:t>Konso</w:t>
      </w:r>
      <w:r w:rsidR="003E5405" w:rsidRPr="00A9296E">
        <w:rPr>
          <w:rFonts w:ascii="Times New Roman" w:hAnsi="Times New Roman" w:cs="Times New Roman"/>
          <w:sz w:val="24"/>
          <w:szCs w:val="24"/>
        </w:rPr>
        <w:t>rsiyumlar ihaleye teklif veremez</w:t>
      </w:r>
      <w:r w:rsidR="001106DC" w:rsidRPr="00A9296E">
        <w:rPr>
          <w:rFonts w:ascii="Times New Roman" w:eastAsia="Times New Roman" w:hAnsi="Times New Roman" w:cs="Times New Roman"/>
          <w:sz w:val="24"/>
          <w:szCs w:val="24"/>
          <w:lang w:eastAsia="tr-TR"/>
          <w14:ligatures w14:val="none"/>
        </w:rPr>
        <w:t xml:space="preserve">. </w:t>
      </w:r>
    </w:p>
    <w:p w14:paraId="7258D14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F0B30E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18- Alt yükleniciler</w:t>
      </w:r>
    </w:p>
    <w:p w14:paraId="517F9814" w14:textId="4DBD2C09"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18.1.</w:t>
      </w:r>
      <w:r w:rsidRPr="00A9296E">
        <w:rPr>
          <w:rFonts w:ascii="Times New Roman" w:eastAsia="Times New Roman" w:hAnsi="Times New Roman" w:cs="Times New Roman"/>
          <w:sz w:val="24"/>
          <w:szCs w:val="24"/>
          <w:lang w:eastAsia="tr-TR"/>
          <w14:ligatures w14:val="none"/>
        </w:rPr>
        <w:tab/>
      </w:r>
      <w:r w:rsidR="00681CDB" w:rsidRPr="004B33B7">
        <w:rPr>
          <w:rFonts w:ascii="Times New Roman" w:hAnsi="Times New Roman" w:cs="Times New Roman"/>
          <w:sz w:val="24"/>
          <w:szCs w:val="24"/>
        </w:rPr>
        <w:t>İhale konusu işin tamamı veya bir kısmı alt yüklenicilere yaptırılamaz.</w:t>
      </w:r>
    </w:p>
    <w:p w14:paraId="26FA102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III- TEKLİFLERİN HAZIRLANMASI VE SUNULMASINA İLİŞKİN HUSUSLAR</w:t>
      </w:r>
    </w:p>
    <w:p w14:paraId="6249AC2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2776493B"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19- Teklif ve sözleşme türü</w:t>
      </w:r>
    </w:p>
    <w:p w14:paraId="65963937" w14:textId="794C71F2" w:rsidR="00572F21"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pPr>
      <w: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04BC5A09" w14:textId="77777777" w:rsidR="007E0184" w:rsidRPr="00681CDB" w:rsidRDefault="007E0184"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4F1DE1F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20- Kısmi teklif verilmesi </w:t>
      </w:r>
    </w:p>
    <w:p w14:paraId="407FAD92" w14:textId="77777777" w:rsidR="00693B92" w:rsidRDefault="00693B92" w:rsidP="00693B92">
      <w:pPr>
        <w:jc w:val="both"/>
      </w:pPr>
      <w:r>
        <w:rPr>
          <w:b/>
          <w:bCs/>
        </w:rPr>
        <w:t>20.1.</w:t>
      </w:r>
      <w:r>
        <w:t xml:space="preserve"> Bu ihalede işin tamamı için teklif verilecektir. </w:t>
      </w:r>
    </w:p>
    <w:p w14:paraId="7D328CFB" w14:textId="77777777" w:rsidR="00693B92" w:rsidRDefault="00693B92" w:rsidP="00693B92">
      <w:pPr>
        <w:jc w:val="both"/>
      </w:pPr>
      <w:r>
        <w:rPr>
          <w:b/>
          <w:bCs/>
        </w:rPr>
        <w:t>20.2.</w:t>
      </w:r>
      <w:r>
        <w:t xml:space="preserve"> Bu madde boş bırakılmıştır. </w:t>
      </w:r>
    </w:p>
    <w:p w14:paraId="74ECA4E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21.1. </w:t>
      </w:r>
      <w:r w:rsidR="00460442" w:rsidRPr="00A9296E">
        <w:rPr>
          <w:rFonts w:ascii="Times New Roman" w:eastAsia="Times New Roman" w:hAnsi="Times New Roman" w:cs="Times New Roman"/>
          <w:sz w:val="24"/>
          <w:szCs w:val="24"/>
          <w:lang w:eastAsia="tr-TR"/>
          <w14:ligatures w14:val="none"/>
        </w:rPr>
        <w:t>Bu ihalede alternatif teklif verilmeyecektir.</w:t>
      </w:r>
    </w:p>
    <w:p w14:paraId="5E8297F0"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8A49F5C"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22.1.</w:t>
      </w:r>
      <w:r w:rsidRPr="00A9296E">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22.2.</w:t>
      </w:r>
      <w:r w:rsidRPr="00A9296E">
        <w:rPr>
          <w:rFonts w:ascii="Times New Roman" w:eastAsia="Times New Roman" w:hAnsi="Times New Roman" w:cs="Times New Roman"/>
          <w:sz w:val="24"/>
          <w:szCs w:val="24"/>
          <w:lang w:eastAsia="tr-TR"/>
          <w14:ligatures w14:val="none"/>
        </w:rPr>
        <w:t xml:space="preserve"> İhaleye katılım belgesi; doğrudan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oluşturulan bilgi ve belgeler, entegrasyonlar aracılığıyla erişilen bilgi ve belgeler ile bunların dışındakilere ilişkin olarak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w:t>
      </w:r>
    </w:p>
    <w:p w14:paraId="3490FC85"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 xml:space="preserve">22.3. </w:t>
      </w:r>
      <w:r w:rsidRPr="00A9296E">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22.4.</w:t>
      </w:r>
      <w:r w:rsidRPr="00A9296E">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22.5.</w:t>
      </w:r>
      <w:r w:rsidRPr="00A9296E">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22.6. </w:t>
      </w:r>
      <w:r w:rsidRPr="00A9296E">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22.7.</w:t>
      </w:r>
      <w:r w:rsidRPr="00A9296E">
        <w:rPr>
          <w:rFonts w:ascii="Times New Roman" w:eastAsia="Times New Roman" w:hAnsi="Times New Roman" w:cs="Times New Roman"/>
          <w:sz w:val="24"/>
          <w:szCs w:val="24"/>
          <w:lang w:eastAsia="tr-TR"/>
          <w14:ligatures w14:val="none"/>
        </w:rPr>
        <w:t xml:space="preserve"> Tekliflerin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22.8.</w:t>
      </w:r>
      <w:r w:rsidRPr="00A9296E">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A9296E">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22.9. </w:t>
      </w:r>
      <w:r w:rsidRPr="00A9296E">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A9296E"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22.10. </w:t>
      </w:r>
      <w:r w:rsidR="00372357" w:rsidRPr="00A9296E">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A9296E"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007D99F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A9296E" w:rsidRDefault="00572F21" w:rsidP="007A61B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23.1. </w:t>
      </w:r>
      <w:r w:rsidR="007A61BC" w:rsidRPr="00A9296E">
        <w:rPr>
          <w:rFonts w:ascii="Times New Roman" w:eastAsia="Times New Roman" w:hAnsi="Times New Roman" w:cs="Times New Roman"/>
          <w:sz w:val="24"/>
          <w:szCs w:val="24"/>
          <w:lang w:eastAsia="tr-TR"/>
          <w14:ligatures w14:val="none"/>
        </w:rPr>
        <w:t>Bu madde boş bırakılmıştır.</w:t>
      </w:r>
    </w:p>
    <w:p w14:paraId="664FB328"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CF0ADC6" w14:textId="6915043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24- Tekliflerin geçerlilik süresi</w:t>
      </w:r>
    </w:p>
    <w:p w14:paraId="6847765E" w14:textId="3BE44BEC"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24.1. </w:t>
      </w:r>
      <w:r w:rsidRPr="00A9296E">
        <w:rPr>
          <w:rFonts w:ascii="Times New Roman" w:eastAsia="Times New Roman" w:hAnsi="Times New Roman" w:cs="Times New Roman"/>
          <w:sz w:val="24"/>
          <w:szCs w:val="24"/>
          <w:lang w:eastAsia="tr-TR"/>
          <w14:ligatures w14:val="none"/>
        </w:rPr>
        <w:t>Tekliflerin geçerlilik süresi, ihale tarihinden itibaren</w:t>
      </w:r>
      <w:r w:rsidR="00681CDB">
        <w:rPr>
          <w:rFonts w:ascii="Times New Roman" w:eastAsia="Times New Roman" w:hAnsi="Times New Roman" w:cs="Times New Roman"/>
          <w:sz w:val="24"/>
          <w:szCs w:val="24"/>
          <w:lang w:eastAsia="tr-TR"/>
          <w14:ligatures w14:val="none"/>
        </w:rPr>
        <w:t xml:space="preserve"> </w:t>
      </w:r>
      <w:r w:rsidR="00681CDB" w:rsidRPr="00327446">
        <w:rPr>
          <w:rFonts w:ascii="Times New Roman" w:eastAsia="Times New Roman" w:hAnsi="Times New Roman" w:cs="Times New Roman"/>
          <w:b/>
          <w:sz w:val="24"/>
          <w:szCs w:val="24"/>
          <w:lang w:eastAsia="tr-TR"/>
          <w14:ligatures w14:val="none"/>
        </w:rPr>
        <w:t>90</w:t>
      </w:r>
      <w:r w:rsidRPr="00327446">
        <w:rPr>
          <w:rFonts w:ascii="Times New Roman" w:eastAsia="Times New Roman" w:hAnsi="Times New Roman" w:cs="Times New Roman"/>
          <w:b/>
          <w:sz w:val="24"/>
          <w:szCs w:val="24"/>
          <w:lang w:eastAsia="tr-TR"/>
          <w14:ligatures w14:val="none"/>
        </w:rPr>
        <w:t xml:space="preserve"> </w:t>
      </w:r>
      <w:r w:rsidR="00681CDB" w:rsidRPr="00327446">
        <w:rPr>
          <w:rFonts w:ascii="Times New Roman" w:eastAsia="Times New Roman" w:hAnsi="Times New Roman" w:cs="Times New Roman"/>
          <w:b/>
          <w:sz w:val="24"/>
          <w:szCs w:val="24"/>
          <w:lang w:eastAsia="tr-TR"/>
          <w14:ligatures w14:val="none"/>
        </w:rPr>
        <w:t>(Doksan)</w:t>
      </w:r>
      <w:r w:rsidR="00681CDB">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takvim günüdür.</w:t>
      </w:r>
    </w:p>
    <w:p w14:paraId="1894F4A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24.2.</w:t>
      </w:r>
      <w:r w:rsidRPr="00A9296E">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24.3.</w:t>
      </w:r>
      <w:r w:rsidRPr="00A9296E">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24.4.</w:t>
      </w:r>
      <w:r w:rsidRPr="00A9296E">
        <w:rPr>
          <w:rFonts w:ascii="Times New Roman" w:eastAsia="Times New Roman" w:hAnsi="Times New Roman" w:cs="Times New Roman"/>
          <w:sz w:val="24"/>
          <w:szCs w:val="24"/>
          <w:lang w:eastAsia="tr-TR"/>
          <w14:ligatures w14:val="none"/>
        </w:rPr>
        <w:t> </w:t>
      </w:r>
      <w:r w:rsidRPr="00A9296E" w:rsidDel="005A6B24">
        <w:rPr>
          <w:rFonts w:ascii="Times New Roman" w:eastAsia="Times New Roman" w:hAnsi="Times New Roman" w:cs="Times New Roman"/>
          <w:sz w:val="24"/>
          <w:szCs w:val="24"/>
          <w:lang w:eastAsia="tr-TR"/>
          <w14:ligatures w14:val="none"/>
        </w:rPr>
        <w:t>Bu konudaki istek ve cevaplar EKAP üzerinden yapılır.</w:t>
      </w:r>
      <w:r w:rsidRPr="00A9296E">
        <w:rPr>
          <w:rFonts w:ascii="Times New Roman" w:eastAsia="Times New Roman" w:hAnsi="Times New Roman" w:cs="Times New Roman"/>
          <w:sz w:val="24"/>
          <w:szCs w:val="24"/>
          <w:lang w:eastAsia="tr-TR"/>
          <w14:ligatures w14:val="none"/>
        </w:rPr>
        <w:t xml:space="preserve"> </w:t>
      </w:r>
    </w:p>
    <w:p w14:paraId="5B5B922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25.1. </w:t>
      </w:r>
      <w:r w:rsidR="00D302BF" w:rsidRPr="00A9296E">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47F26DAE" w14:textId="77777777" w:rsidR="007E0184" w:rsidRDefault="007E0184" w:rsidP="007E0184">
      <w:pPr>
        <w:jc w:val="both"/>
      </w:pPr>
      <w:r>
        <w:rPr>
          <w:b/>
          <w:bCs/>
        </w:rPr>
        <w:t>25.2.</w:t>
      </w:r>
      <w:r>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w:t>
      </w:r>
      <w:bookmarkStart w:id="0" w:name="_GoBack"/>
      <w:bookmarkEnd w:id="0"/>
      <w:r>
        <w:t xml:space="preserve">ngi bir hak talebinde bulunamaz. </w:t>
      </w:r>
    </w:p>
    <w:p w14:paraId="3A669124" w14:textId="77777777" w:rsidR="007E0184" w:rsidRDefault="007E0184" w:rsidP="007E0184">
      <w:pPr>
        <w:jc w:val="both"/>
      </w:pPr>
      <w:r>
        <w:rPr>
          <w:b/>
          <w:bCs/>
        </w:rPr>
        <w:t>25.3.</w:t>
      </w:r>
      <w:r>
        <w:t xml:space="preserve"> Teklif fiyata dahil olan diğer giderler aşağıda belirtilmiştir: </w:t>
      </w:r>
    </w:p>
    <w:p w14:paraId="0BDADF42" w14:textId="77777777" w:rsidR="007E0184" w:rsidRDefault="007E0184" w:rsidP="007E0184">
      <w:pPr>
        <w:jc w:val="both"/>
      </w:pPr>
      <w:r>
        <w:rPr>
          <w:b/>
          <w:bCs/>
        </w:rPr>
        <w:t>25.3.1.</w:t>
      </w:r>
      <w:r>
        <w:t xml:space="preserve"> İşin süresi ve personel sayısı dikkate alınarak ilgili mevzuatına göre hesaplanacak işçilik ücreti: </w:t>
      </w:r>
    </w:p>
    <w:p w14:paraId="46317625" w14:textId="1A3EC1A7" w:rsidR="00693B92" w:rsidRDefault="00693B92" w:rsidP="00693B92">
      <w:pPr>
        <w:spacing w:before="100" w:beforeAutospacing="1" w:after="100" w:afterAutospacing="1"/>
        <w:rPr>
          <w:b/>
          <w:bCs/>
          <w:color w:val="003399"/>
          <w:u w:val="dotted"/>
        </w:rPr>
      </w:pPr>
      <w:r>
        <w:rPr>
          <w:rStyle w:val="Gl"/>
          <w:color w:val="003399"/>
          <w:u w:val="dotted"/>
        </w:rPr>
        <w:t>a</w:t>
      </w:r>
      <w:r w:rsidR="00BB1364">
        <w:rPr>
          <w:rStyle w:val="Gl"/>
          <w:color w:val="003399"/>
          <w:u w:val="dotted"/>
        </w:rPr>
        <w:t>) GP filtrelerinde çalıştırılacak olan 18</w:t>
      </w:r>
      <w:r>
        <w:rPr>
          <w:rStyle w:val="Gl"/>
          <w:color w:val="003399"/>
          <w:u w:val="dotted"/>
        </w:rPr>
        <w:t xml:space="preserve"> adet personele yürürlükte bulunan brüt asgari ücretin %</w:t>
      </w:r>
      <w:r w:rsidR="00BB1364">
        <w:rPr>
          <w:rStyle w:val="Gl"/>
          <w:color w:val="003399"/>
          <w:u w:val="dotted"/>
        </w:rPr>
        <w:t>2</w:t>
      </w:r>
      <w:r w:rsidR="004F3447">
        <w:rPr>
          <w:rStyle w:val="Gl"/>
          <w:color w:val="003399"/>
          <w:u w:val="dotted"/>
        </w:rPr>
        <w:t>0</w:t>
      </w:r>
      <w:r>
        <w:rPr>
          <w:rStyle w:val="Gl"/>
          <w:color w:val="003399"/>
          <w:u w:val="dotted"/>
        </w:rPr>
        <w:t> fazlası, </w:t>
      </w:r>
      <w:r w:rsidR="00BB1364">
        <w:rPr>
          <w:rStyle w:val="Gl"/>
          <w:color w:val="003399"/>
          <w:u w:val="dotted"/>
        </w:rPr>
        <w:t xml:space="preserve"> Kömür hazırlamada çalıştırılacak 12 adet personele yürürlükte bulunan brüt asgari ücretin %30 </w:t>
      </w:r>
      <w:proofErr w:type="gramStart"/>
      <w:r w:rsidR="00BB1364">
        <w:rPr>
          <w:rStyle w:val="Gl"/>
          <w:color w:val="003399"/>
          <w:u w:val="dotted"/>
        </w:rPr>
        <w:t>fazlası</w:t>
      </w:r>
      <w:r w:rsidR="00BB1364">
        <w:rPr>
          <w:b/>
          <w:bCs/>
          <w:color w:val="003399"/>
          <w:u w:val="dotted"/>
        </w:rPr>
        <w:t xml:space="preserve">  </w:t>
      </w:r>
      <w:r>
        <w:rPr>
          <w:rStyle w:val="Gl"/>
          <w:color w:val="003399"/>
          <w:u w:val="dotted"/>
        </w:rPr>
        <w:t>oranı</w:t>
      </w:r>
      <w:proofErr w:type="gramEnd"/>
      <w:r>
        <w:rPr>
          <w:rStyle w:val="Gl"/>
          <w:color w:val="003399"/>
          <w:u w:val="dotted"/>
        </w:rPr>
        <w:t xml:space="preserve"> kullanılarak hesaplama yapılacak ve bulunan brüt tutarlar  ücret bordrosunda gösterilerek ödeme yapılacaktır.</w:t>
      </w:r>
    </w:p>
    <w:p w14:paraId="728E4693" w14:textId="77777777" w:rsidR="00693B92" w:rsidRDefault="00693B92" w:rsidP="00693B92">
      <w:pPr>
        <w:spacing w:before="100" w:beforeAutospacing="1" w:after="100" w:afterAutospacing="1"/>
        <w:rPr>
          <w:b/>
          <w:bCs/>
          <w:color w:val="003399"/>
          <w:u w:val="dotted"/>
        </w:rPr>
      </w:pPr>
      <w:r>
        <w:rPr>
          <w:rStyle w:val="Gl"/>
          <w:color w:val="003399"/>
          <w:u w:val="dotted"/>
        </w:rPr>
        <w:t>Resmi ve dini bayram günleri yaptırılacak çalışma için 4857 sayılı İş Kanununun 47. maddesi uyarınca; işçiler resmi ve dini bayram günleri çalışmazlarsa bir iş karşılığı olmaksızın o günün ücretleri tam olarak, tatil yapmayarak çalışırlarsa ayrıca çalışılan her gün için bir günlük ücret ödenecektir. (yani işçiler resmi ve dini bayram günleri çalışılan her gün için çift yevmiye ödenecektir) ve bu ödemelerde teklif fiyata dahildir. (Fabrikamız kampanyasının bu tatil günlerine rastlaması nedeniyle kesintisiz üretim yapılacağından işçilerin tamamı bu günlerde çalıştırılacaktır.)</w:t>
      </w:r>
    </w:p>
    <w:p w14:paraId="57366D23" w14:textId="653AC080" w:rsidR="00693B92" w:rsidRDefault="00693B92" w:rsidP="00693B92">
      <w:pPr>
        <w:spacing w:before="100" w:beforeAutospacing="1" w:after="100" w:afterAutospacing="1"/>
        <w:rPr>
          <w:b/>
          <w:bCs/>
          <w:color w:val="003399"/>
          <w:u w:val="dotted"/>
        </w:rPr>
      </w:pPr>
      <w:r>
        <w:rPr>
          <w:rStyle w:val="Gl"/>
          <w:color w:val="003399"/>
          <w:u w:val="dotted"/>
        </w:rPr>
        <w:t>Ulusal ve dini bayram ile yılbaşı tatil günü kişi başı 2 (iki) gündür</w:t>
      </w:r>
      <w:r w:rsidR="00BB1364">
        <w:rPr>
          <w:rStyle w:val="Gl"/>
          <w:color w:val="003399"/>
          <w:u w:val="dotted"/>
        </w:rPr>
        <w:t>. 30</w:t>
      </w:r>
      <w:r>
        <w:rPr>
          <w:rStyle w:val="Gl"/>
          <w:color w:val="003399"/>
          <w:u w:val="dotted"/>
        </w:rPr>
        <w:t> personelin tamamı çalıştırılacaktır.</w:t>
      </w:r>
    </w:p>
    <w:p w14:paraId="40B18037" w14:textId="77777777" w:rsidR="007E0184" w:rsidRDefault="007E0184" w:rsidP="007E0184">
      <w:pPr>
        <w:jc w:val="both"/>
        <w:rPr>
          <w:color w:val="000000"/>
        </w:rPr>
      </w:pPr>
      <w:r>
        <w:rPr>
          <w:b/>
          <w:bCs/>
        </w:rPr>
        <w:t>25.3.2.</w:t>
      </w:r>
      <w:r>
        <w:t xml:space="preserve"> Yemek ve yol giderleri: </w:t>
      </w:r>
    </w:p>
    <w:p w14:paraId="73FE3CA6" w14:textId="77777777" w:rsidR="004F3447" w:rsidRDefault="004F3447" w:rsidP="004F3447">
      <w:pPr>
        <w:jc w:val="both"/>
      </w:pPr>
      <w:r>
        <w:rPr>
          <w:rStyle w:val="richtext"/>
          <w:b/>
          <w:bCs/>
          <w:color w:val="003399"/>
          <w:u w:val="dotted"/>
        </w:rPr>
        <w:t>Çalıştırılacak personelin fabrikamızın imkanları ölçüsünde bir öğün yemek Fabrikamız işçi yemekhanesinden ve işe geliş, gidiş servis ihtiyaçları fabrika işçi servislerinden ücretsiz karşılanmak suretiyle faydalandırılacaktır.</w:t>
      </w:r>
    </w:p>
    <w:p w14:paraId="6B481782" w14:textId="77777777" w:rsidR="007E0184" w:rsidRDefault="007E0184" w:rsidP="007E0184">
      <w:pPr>
        <w:jc w:val="both"/>
      </w:pPr>
      <w:r>
        <w:rPr>
          <w:b/>
          <w:bCs/>
        </w:rPr>
        <w:lastRenderedPageBreak/>
        <w:t>25.3.3.</w:t>
      </w:r>
      <w:r>
        <w:t xml:space="preserve"> Bu madde boş bırakılmıştır. </w:t>
      </w:r>
    </w:p>
    <w:p w14:paraId="47BACF89" w14:textId="77777777" w:rsidR="007E0184" w:rsidRDefault="007E0184" w:rsidP="007E0184">
      <w:pPr>
        <w:jc w:val="both"/>
      </w:pPr>
      <w:r>
        <w:rPr>
          <w:b/>
          <w:bCs/>
        </w:rPr>
        <w:t>25.3.4.</w:t>
      </w:r>
      <w:r>
        <w:t xml:space="preserve"> Diğer giderler: </w:t>
      </w:r>
    </w:p>
    <w:p w14:paraId="30264ED6" w14:textId="2327E96B" w:rsidR="004F3447" w:rsidRDefault="004F3447" w:rsidP="004F3447">
      <w:pPr>
        <w:rPr>
          <w:rFonts w:eastAsia="Times New Roman"/>
          <w:b/>
          <w:bCs/>
          <w:color w:val="003399"/>
          <w:u w:val="dotted"/>
        </w:rPr>
      </w:pPr>
      <w:r>
        <w:rPr>
          <w:rFonts w:eastAsia="Times New Roman"/>
          <w:b/>
          <w:bCs/>
          <w:color w:val="003399"/>
          <w:u w:val="dotted"/>
        </w:rPr>
        <w:t xml:space="preserve">Teknik Şartnamenin </w:t>
      </w:r>
      <w:r w:rsidR="00BB1364">
        <w:rPr>
          <w:rFonts w:eastAsia="Times New Roman"/>
          <w:b/>
          <w:bCs/>
          <w:color w:val="003399"/>
          <w:u w:val="dotted"/>
        </w:rPr>
        <w:t>ilgili maddesindeki</w:t>
      </w:r>
      <w:r w:rsidRPr="004F3447">
        <w:rPr>
          <w:rFonts w:eastAsia="Times New Roman"/>
          <w:b/>
          <w:bCs/>
          <w:color w:val="FF0000"/>
          <w:u w:val="dotted"/>
        </w:rPr>
        <w:t xml:space="preserve"> </w:t>
      </w:r>
      <w:r>
        <w:rPr>
          <w:rFonts w:eastAsia="Times New Roman"/>
          <w:b/>
          <w:bCs/>
          <w:color w:val="003399"/>
          <w:u w:val="dotted"/>
        </w:rPr>
        <w:t>listede belirtilen; kampanya boyunca çalışmalarında teknik şartnamede ayrıntılı özellikleri bulunan işin ifası için gerekli koruyucu güvenlik malzemeleri yüklenici tarafından tedarik edilecektir.</w:t>
      </w:r>
      <w:r>
        <w:rPr>
          <w:rFonts w:eastAsia="Times New Roman"/>
          <w:b/>
          <w:bCs/>
          <w:color w:val="003399"/>
          <w:u w:val="dotted"/>
        </w:rPr>
        <w:br/>
        <w:t>Koruyucu güvenlik malzemeleri tedarik edilmezse; bu malzemeler fabrikamız tarafından alınacak olup bedeli yüklenicinin ilk istihkakından kesilecektir. Yüklenici verilen süre içerisinde getirmediği taktirde hiçbir hak talep etmeyip idarenin satın almış olduğu bedeli kabul etmiş sayılacaktır.</w:t>
      </w:r>
    </w:p>
    <w:p w14:paraId="6F71BCC0" w14:textId="77777777" w:rsidR="004F3447" w:rsidRDefault="004F3447" w:rsidP="004F3447">
      <w:pPr>
        <w:rPr>
          <w:rFonts w:eastAsia="Times New Roman"/>
          <w:b/>
          <w:bCs/>
          <w:color w:val="003399"/>
          <w:u w:val="dotted"/>
        </w:rPr>
      </w:pPr>
      <w:r>
        <w:rPr>
          <w:rFonts w:eastAsia="Times New Roman"/>
          <w:b/>
          <w:bCs/>
          <w:color w:val="003399"/>
          <w:u w:val="dotted"/>
        </w:rPr>
        <w:t>-Sözleşmenin uygulanması sırasında, ilgili mevzuat gereğince yapılacak sigorta, her türlü vergi, resim ve harç ile sözleşme giderleri teklif edilecek fiyata dahildir.</w:t>
      </w:r>
      <w:r>
        <w:rPr>
          <w:rFonts w:eastAsia="Times New Roman"/>
          <w:b/>
          <w:bCs/>
          <w:color w:val="003399"/>
          <w:u w:val="dotted"/>
        </w:rPr>
        <w:br/>
        <w:t>-Çalıştırılacak personelin konaklama ihtiyaçları Yükleniciye aittir.</w:t>
      </w:r>
      <w:r>
        <w:rPr>
          <w:rFonts w:eastAsia="Times New Roman"/>
          <w:b/>
          <w:bCs/>
          <w:color w:val="003399"/>
          <w:u w:val="dotted"/>
        </w:rPr>
        <w:br/>
        <w:t>-İhale Konusu işi 4857 sayılı İş Kanununun 85. Maddesine istinaden 16.04.2004 tarihli Resmi Gazetede yayımlanarak yürürlüğe giren Ağır ve Tehlikeli İşler Yönetmeliği kapsamında ağır ve tehlikeli iş olarak değerlendirilmektedir. Bu konuya yönelik bir mevzuat değişikliği halinde işi alan firma elemanlarını 31.05.2021 tarihli Resmi Gazetede yayımlanarak yürürlüğe giren Ağır ve Tehlikeli İşlerde Çalıştırılacak İşçilerin Mesleği Eğitimlerine Dair Tebliğ çerçevesinde mesleki eğitim alacaklardır. Bu eğitimin tüm giderleri işi alan firmaya ait olacaktır.</w:t>
      </w:r>
    </w:p>
    <w:p w14:paraId="189CF12C" w14:textId="77777777" w:rsidR="007E0184" w:rsidRDefault="007E0184" w:rsidP="007E0184">
      <w:pPr>
        <w:jc w:val="both"/>
      </w:pPr>
      <w:r>
        <w:rPr>
          <w:b/>
          <w:bCs/>
        </w:rPr>
        <w:t>25.4.</w:t>
      </w:r>
      <w:r>
        <w:t xml:space="preserve"> Sözleşme konusu işin bedelinin ödenmesi aşamasında doğacak Katma Değer Vergisi (KDV), ilgili mevzuatı çerçevesinde İdare tarafından yükleniciye ayrıca ödenir. </w:t>
      </w:r>
    </w:p>
    <w:p w14:paraId="57DCF2FC" w14:textId="77777777" w:rsidR="007E0184" w:rsidRDefault="007E0184" w:rsidP="007E0184">
      <w:pPr>
        <w:jc w:val="both"/>
      </w:pPr>
      <w:r>
        <w:rPr>
          <w:b/>
          <w:bCs/>
        </w:rPr>
        <w:t>25.5.</w:t>
      </w:r>
      <w:r>
        <w:t xml:space="preserve"> Kısa vadeli sigorta prim oranları belirtilecektir. </w:t>
      </w:r>
    </w:p>
    <w:p w14:paraId="61E218D0" w14:textId="77777777" w:rsidR="004F3447" w:rsidRDefault="004F3447" w:rsidP="004F3447">
      <w:pPr>
        <w:jc w:val="both"/>
      </w:pPr>
      <w:r>
        <w:rPr>
          <w:rStyle w:val="richtext"/>
          <w:b/>
          <w:bCs/>
          <w:color w:val="003399"/>
          <w:u w:val="dotted"/>
        </w:rPr>
        <w:t xml:space="preserve">İlgili mevzuatı uyarınca belirlenmiş kısa vadeli sigorta kolları prim oranı % 2,25 </w:t>
      </w:r>
      <w:proofErr w:type="spellStart"/>
      <w:r>
        <w:rPr>
          <w:rStyle w:val="richtext"/>
          <w:b/>
          <w:bCs/>
          <w:color w:val="003399"/>
          <w:u w:val="dotted"/>
        </w:rPr>
        <w:t>dir</w:t>
      </w:r>
      <w:proofErr w:type="spellEnd"/>
      <w:r>
        <w:rPr>
          <w:rStyle w:val="richtext"/>
          <w:b/>
          <w:bCs/>
          <w:color w:val="003399"/>
          <w:u w:val="dotted"/>
        </w:rPr>
        <w:t>.</w:t>
      </w:r>
    </w:p>
    <w:p w14:paraId="7EDEC230" w14:textId="77777777" w:rsidR="006B34A4" w:rsidRPr="00A9296E"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26- Geçici teminat</w:t>
      </w:r>
    </w:p>
    <w:p w14:paraId="01E977B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26.1.</w:t>
      </w:r>
      <w:r w:rsidRPr="00A9296E">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26.2.</w:t>
      </w:r>
      <w:r w:rsidRPr="00A9296E">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071A29D8" w14:textId="2DD9AAFE"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26.3.</w:t>
      </w:r>
      <w:r w:rsidRPr="00A9296E">
        <w:rPr>
          <w:rFonts w:ascii="Times New Roman" w:eastAsia="Times New Roman" w:hAnsi="Times New Roman" w:cs="Times New Roman"/>
          <w:sz w:val="24"/>
          <w:szCs w:val="24"/>
          <w:lang w:eastAsia="tr-TR"/>
          <w14:ligatures w14:val="none"/>
        </w:rPr>
        <w:t xml:space="preserve"> Geçici teminat olarak kullanılan teminat mektuplarında geçerlilik tarihi</w:t>
      </w:r>
      <w:r w:rsidR="00DB54B7">
        <w:rPr>
          <w:rFonts w:ascii="Times New Roman" w:eastAsia="Times New Roman" w:hAnsi="Times New Roman" w:cs="Times New Roman"/>
          <w:sz w:val="24"/>
          <w:szCs w:val="24"/>
          <w:lang w:eastAsia="tr-TR"/>
          <w14:ligatures w14:val="none"/>
        </w:rPr>
        <w:t xml:space="preserve"> belirtilmelidir. Bu tarih, </w:t>
      </w:r>
      <w:r w:rsidR="004B33B7">
        <w:rPr>
          <w:rFonts w:ascii="Times New Roman" w:eastAsia="Times New Roman" w:hAnsi="Times New Roman" w:cs="Times New Roman"/>
          <w:b/>
          <w:color w:val="FF0000"/>
          <w:sz w:val="24"/>
          <w:szCs w:val="24"/>
          <w:lang w:eastAsia="tr-TR"/>
          <w14:ligatures w14:val="none"/>
        </w:rPr>
        <w:t>21</w:t>
      </w:r>
      <w:r w:rsidR="00B37A24" w:rsidRPr="004F3447">
        <w:rPr>
          <w:rFonts w:ascii="Times New Roman" w:eastAsia="Times New Roman" w:hAnsi="Times New Roman" w:cs="Times New Roman"/>
          <w:b/>
          <w:color w:val="FF0000"/>
          <w:sz w:val="24"/>
          <w:szCs w:val="24"/>
          <w:lang w:eastAsia="tr-TR"/>
          <w14:ligatures w14:val="none"/>
        </w:rPr>
        <w:t>/1</w:t>
      </w:r>
      <w:r w:rsidR="004F3447">
        <w:rPr>
          <w:rFonts w:ascii="Times New Roman" w:eastAsia="Times New Roman" w:hAnsi="Times New Roman" w:cs="Times New Roman"/>
          <w:b/>
          <w:color w:val="FF0000"/>
          <w:sz w:val="24"/>
          <w:szCs w:val="24"/>
          <w:lang w:eastAsia="tr-TR"/>
          <w14:ligatures w14:val="none"/>
        </w:rPr>
        <w:t>2</w:t>
      </w:r>
      <w:r w:rsidR="00B37A24" w:rsidRPr="004F3447">
        <w:rPr>
          <w:rFonts w:ascii="Times New Roman" w:eastAsia="Times New Roman" w:hAnsi="Times New Roman" w:cs="Times New Roman"/>
          <w:b/>
          <w:color w:val="FF0000"/>
          <w:sz w:val="24"/>
          <w:szCs w:val="24"/>
          <w:lang w:eastAsia="tr-TR"/>
          <w14:ligatures w14:val="none"/>
        </w:rPr>
        <w:t>/</w:t>
      </w:r>
      <w:r w:rsidR="007E0184" w:rsidRPr="004F3447">
        <w:rPr>
          <w:rFonts w:ascii="Times New Roman" w:eastAsia="Times New Roman" w:hAnsi="Times New Roman" w:cs="Times New Roman"/>
          <w:b/>
          <w:color w:val="FF0000"/>
          <w:sz w:val="24"/>
          <w:szCs w:val="24"/>
          <w:lang w:eastAsia="tr-TR"/>
          <w14:ligatures w14:val="none"/>
        </w:rPr>
        <w:t>2026</w:t>
      </w:r>
      <w:r w:rsidRPr="004F3447">
        <w:rPr>
          <w:rFonts w:ascii="Times New Roman" w:eastAsia="Times New Roman" w:hAnsi="Times New Roman" w:cs="Times New Roman"/>
          <w:color w:val="FF0000"/>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27.1.</w:t>
      </w:r>
      <w:r w:rsidRPr="00A9296E">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27.2.</w:t>
      </w:r>
      <w:r w:rsidRPr="00A9296E">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27.3.</w:t>
      </w:r>
      <w:r w:rsidRPr="00A9296E">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A9296E">
        <w:rPr>
          <w:rFonts w:ascii="Times New Roman" w:eastAsia="Times New Roman" w:hAnsi="Times New Roman" w:cs="Times New Roman"/>
          <w:sz w:val="24"/>
          <w:szCs w:val="24"/>
          <w:lang w:eastAsia="tr-TR"/>
          <w14:ligatures w14:val="none"/>
        </w:rPr>
        <w:t>kontrgarantisi</w:t>
      </w:r>
      <w:proofErr w:type="spellEnd"/>
      <w:r w:rsidRPr="00A9296E">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27.4.</w:t>
      </w:r>
      <w:r w:rsidRPr="00A9296E">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137882DE" w14:textId="3661877E"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27.5.</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Teminat me</w:t>
      </w:r>
      <w:r w:rsidR="007B6E21" w:rsidRPr="00A9296E">
        <w:rPr>
          <w:rFonts w:ascii="Times New Roman" w:eastAsia="Times New Roman" w:hAnsi="Times New Roman" w:cs="Times New Roman"/>
          <w:sz w:val="24"/>
          <w:szCs w:val="24"/>
          <w14:ligatures w14:val="none"/>
        </w:rPr>
        <w:t>ktupları dışındaki</w:t>
      </w:r>
      <w:r w:rsidR="007E0184">
        <w:rPr>
          <w:rFonts w:ascii="Times New Roman" w:eastAsia="Times New Roman" w:hAnsi="Times New Roman" w:cs="Times New Roman"/>
          <w:sz w:val="24"/>
          <w:szCs w:val="24"/>
          <w14:ligatures w14:val="none"/>
        </w:rPr>
        <w:t xml:space="preserve"> teminatların İdarenin </w:t>
      </w:r>
      <w:r w:rsidR="00CF708F" w:rsidRPr="00A9296E">
        <w:rPr>
          <w:rFonts w:ascii="Times New Roman" w:eastAsia="Times New Roman" w:hAnsi="Times New Roman" w:cs="Times New Roman"/>
          <w:sz w:val="24"/>
          <w:szCs w:val="24"/>
          <w14:ligatures w14:val="none"/>
        </w:rPr>
        <w:t xml:space="preserve"> </w:t>
      </w:r>
      <w:r w:rsidR="004F3447">
        <w:rPr>
          <w:rStyle w:val="richtext"/>
          <w:b/>
          <w:bCs/>
          <w:color w:val="003399"/>
          <w:u w:val="dotted"/>
        </w:rPr>
        <w:t>Fabrikamızın banka şubelerinde bulunan hesap numaralarından (T.C.ZİRAAT BANKASI: TR74 0001 0003 1337 7119 58 63 13 T.C.HALK BANKASI: TR63 0001 2009 2480 0013 0000 01) herhangi birine</w:t>
      </w:r>
      <w:r w:rsidR="00196664" w:rsidRPr="00A9296E">
        <w:rPr>
          <w:rFonts w:ascii="Times New Roman" w:eastAsia="Times New Roman" w:hAnsi="Times New Roman" w:cs="Times New Roman"/>
          <w:sz w:val="24"/>
          <w:szCs w:val="24"/>
          <w14:ligatures w14:val="none"/>
        </w:rPr>
        <w:t xml:space="preserve"> no.lu hesabı</w:t>
      </w:r>
      <w:r w:rsidR="007B6E21" w:rsidRPr="00A9296E">
        <w:rPr>
          <w:rFonts w:ascii="Times New Roman" w:eastAsia="Times New Roman" w:hAnsi="Times New Roman" w:cs="Times New Roman"/>
          <w:sz w:val="24"/>
          <w:szCs w:val="24"/>
          <w14:ligatures w14:val="none"/>
        </w:rPr>
        <w:t>n</w:t>
      </w:r>
      <w:r w:rsidR="00196664" w:rsidRPr="00A9296E">
        <w:rPr>
          <w:rFonts w:ascii="Times New Roman" w:eastAsia="Times New Roman" w:hAnsi="Times New Roman" w:cs="Times New Roman"/>
          <w:sz w:val="24"/>
          <w:szCs w:val="24"/>
          <w14:ligatures w14:val="none"/>
        </w:rPr>
        <w:t xml:space="preserve">a yatırılması </w:t>
      </w:r>
      <w:r w:rsidR="007B6E21" w:rsidRPr="00A9296E">
        <w:rPr>
          <w:rFonts w:ascii="Times New Roman" w:eastAsia="Times New Roman" w:hAnsi="Times New Roman" w:cs="Times New Roman"/>
          <w:sz w:val="24"/>
          <w:szCs w:val="24"/>
          <w14:ligatures w14:val="none"/>
        </w:rPr>
        <w:t>ve</w:t>
      </w:r>
      <w:r w:rsidRPr="00A9296E">
        <w:rPr>
          <w:rFonts w:ascii="Times New Roman" w:eastAsia="Times New Roman" w:hAnsi="Times New Roman" w:cs="Times New Roman"/>
          <w:sz w:val="24"/>
          <w:szCs w:val="24"/>
          <w14:ligatures w14:val="none"/>
        </w:rPr>
        <w:t xml:space="preserve"> </w:t>
      </w:r>
      <w:r w:rsidR="007B6E21" w:rsidRPr="00A9296E">
        <w:rPr>
          <w:rFonts w:ascii="Times New Roman" w:eastAsia="Times New Roman" w:hAnsi="Times New Roman" w:cs="Times New Roman"/>
          <w:sz w:val="24"/>
          <w:szCs w:val="24"/>
          <w14:ligatures w14:val="none"/>
        </w:rPr>
        <w:t xml:space="preserve">teminatın </w:t>
      </w:r>
      <w:r w:rsidRPr="00A9296E">
        <w:rPr>
          <w:rFonts w:ascii="Times New Roman" w:eastAsia="Times New Roman" w:hAnsi="Times New Roman" w:cs="Times New Roman"/>
          <w:sz w:val="24"/>
          <w:szCs w:val="24"/>
          <w14:ligatures w14:val="none"/>
        </w:rPr>
        <w:t xml:space="preserve">yatırıldığını gösteren belgelerin </w:t>
      </w:r>
      <w:proofErr w:type="spellStart"/>
      <w:r w:rsidRPr="00A9296E">
        <w:rPr>
          <w:rFonts w:ascii="Times New Roman" w:eastAsia="Times New Roman" w:hAnsi="Times New Roman" w:cs="Times New Roman"/>
          <w:sz w:val="24"/>
          <w:szCs w:val="24"/>
          <w14:ligatures w14:val="none"/>
        </w:rPr>
        <w:t>EKAP’a</w:t>
      </w:r>
      <w:proofErr w:type="spellEnd"/>
      <w:r w:rsidRPr="00A9296E">
        <w:rPr>
          <w:rFonts w:ascii="Times New Roman" w:eastAsia="Times New Roman" w:hAnsi="Times New Roman" w:cs="Times New Roman"/>
          <w:sz w:val="24"/>
          <w:szCs w:val="24"/>
          <w14:ligatures w14:val="none"/>
        </w:rPr>
        <w:t xml:space="preserve"> yüklenmesi gerekir.  </w:t>
      </w:r>
    </w:p>
    <w:p w14:paraId="1141409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27.6. </w:t>
      </w:r>
      <w:r w:rsidRPr="00A9296E">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27.7.</w:t>
      </w:r>
      <w:r w:rsidRPr="00A9296E">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28.1.</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A9296E">
        <w:rPr>
          <w:rFonts w:ascii="Times New Roman" w:eastAsia="Times New Roman" w:hAnsi="Times New Roman" w:cs="Times New Roman"/>
          <w:sz w:val="24"/>
          <w:szCs w:val="24"/>
          <w:lang w:eastAsia="tr-TR"/>
          <w14:ligatures w14:val="none"/>
        </w:rPr>
        <w:t xml:space="preserve"> istekliler tarafından verilen </w:t>
      </w:r>
      <w:r w:rsidRPr="00A9296E">
        <w:rPr>
          <w:rFonts w:ascii="Times New Roman" w:eastAsia="Times New Roman" w:hAnsi="Times New Roman" w:cs="Times New Roman"/>
          <w:sz w:val="24"/>
          <w:szCs w:val="24"/>
          <w14:ligatures w14:val="none"/>
        </w:rPr>
        <w:t xml:space="preserve">teminatlar ihaleden sonra </w:t>
      </w:r>
      <w:r w:rsidRPr="00A9296E">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28.2.</w:t>
      </w:r>
      <w:r w:rsidRPr="00A9296E">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28.3.</w:t>
      </w:r>
      <w:r w:rsidRPr="00A9296E">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A9296E" w:rsidRDefault="00572F21" w:rsidP="00CF708F">
      <w:pPr>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29.1.</w:t>
      </w:r>
      <w:r w:rsidRPr="00A9296E">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açılır. </w:t>
      </w:r>
      <w:r w:rsidR="00CF708F" w:rsidRPr="00A9296E">
        <w:rPr>
          <w:rFonts w:ascii="Times New Roman" w:hAnsi="Times New Roman" w:cs="Times New Roman"/>
          <w:sz w:val="24"/>
          <w:szCs w:val="24"/>
        </w:rPr>
        <w:t>Teklif verenler ve teklif fiyatları isteklilerin erişimine açılır.</w:t>
      </w:r>
    </w:p>
    <w:p w14:paraId="38CFC8F5" w14:textId="179F1C13"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29.2.</w:t>
      </w:r>
      <w:r w:rsidRPr="00A9296E">
        <w:rPr>
          <w:rFonts w:ascii="Times New Roman" w:eastAsia="Times New Roman" w:hAnsi="Times New Roman" w:cs="Times New Roman"/>
          <w:sz w:val="24"/>
          <w:szCs w:val="24"/>
          <w14:ligatures w14:val="none"/>
        </w:rPr>
        <w:t xml:space="preserve"> </w:t>
      </w:r>
      <w:r w:rsidRPr="00A9296E">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29.3.</w:t>
      </w:r>
      <w:r w:rsidRPr="00A9296E">
        <w:rPr>
          <w:rFonts w:ascii="Times New Roman" w:eastAsia="Times New Roman" w:hAnsi="Times New Roman" w:cs="Times New Roman"/>
          <w:sz w:val="24"/>
          <w:szCs w:val="24"/>
          <w:lang w:eastAsia="tr-TR"/>
          <w14:ligatures w14:val="none"/>
        </w:rPr>
        <w:t xml:space="preserve"> Teklifler açıldıktan sonra 29.2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49A3ED10" w14:textId="77777777" w:rsidR="004459FC"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29.4.</w:t>
      </w:r>
      <w:r w:rsidRPr="00A9296E">
        <w:rPr>
          <w:rFonts w:ascii="Times New Roman" w:eastAsia="Times New Roman" w:hAnsi="Times New Roman" w:cs="Times New Roman"/>
          <w:sz w:val="24"/>
          <w:szCs w:val="24"/>
          <w:lang w:eastAsia="tr-TR"/>
          <w14:ligatures w14:val="none"/>
        </w:rPr>
        <w:t> </w:t>
      </w:r>
      <w:r w:rsidR="004459FC" w:rsidRPr="00A9296E">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29.5.</w:t>
      </w:r>
      <w:r w:rsidRPr="00A9296E">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29.6. </w:t>
      </w:r>
      <w:r w:rsidRPr="00A9296E">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w:t>
      </w:r>
      <w:r w:rsidRPr="00A9296E">
        <w:rPr>
          <w:rFonts w:ascii="Times New Roman" w:eastAsia="Times New Roman" w:hAnsi="Times New Roman" w:cs="Times New Roman"/>
          <w:sz w:val="24"/>
          <w:szCs w:val="24"/>
          <w:lang w:eastAsia="tr-TR"/>
          <w14:ligatures w14:val="none"/>
        </w:rPr>
        <w:lastRenderedPageBreak/>
        <w:t xml:space="preserve">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A9296E">
        <w:rPr>
          <w:rFonts w:ascii="Times New Roman" w:eastAsia="Times New Roman" w:hAnsi="Times New Roman" w:cs="Times New Roman"/>
          <w:bCs/>
          <w:sz w:val="24"/>
          <w:szCs w:val="24"/>
          <w:lang w:eastAsia="tr-TR"/>
          <w14:ligatures w14:val="none"/>
        </w:rPr>
        <w:t>ihtiyaç duyulması hali</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bCs/>
          <w:sz w:val="24"/>
          <w:szCs w:val="24"/>
          <w:lang w:eastAsia="tr-TR"/>
          <w14:ligatures w14:val="none"/>
        </w:rPr>
        <w:t>hariç</w:t>
      </w:r>
      <w:r w:rsidRPr="00A9296E">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236950B5"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29.7</w:t>
      </w:r>
      <w:r w:rsidR="007E0184">
        <w:rPr>
          <w:rFonts w:ascii="Times New Roman" w:eastAsia="Times New Roman" w:hAnsi="Times New Roman" w:cs="Times New Roman"/>
          <w:b/>
          <w:sz w:val="24"/>
          <w:szCs w:val="24"/>
          <w:lang w:eastAsia="tr-TR"/>
          <w14:ligatures w14:val="none"/>
        </w:rPr>
        <w:t>.</w:t>
      </w:r>
      <w:r w:rsidR="007E0184" w:rsidRPr="007E0184">
        <w:t xml:space="preserve"> </w:t>
      </w:r>
      <w:r w:rsidR="007E0184" w:rsidRPr="00572F21">
        <w:t>İhale komisyonu Kurum tarafından belirlenen yönteme göre sınır değeri hesaplar ve aşırı düşük teklifleri 31 inci maddeye göre değerlendirir.</w:t>
      </w:r>
    </w:p>
    <w:p w14:paraId="508E861F" w14:textId="2067E108" w:rsidR="00572F21" w:rsidRPr="00A9296E" w:rsidRDefault="007E0184"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29.8. </w:t>
      </w:r>
      <w:r w:rsidRPr="007E0184">
        <w:rPr>
          <w:rFonts w:ascii="Times New Roman" w:eastAsia="Times New Roman" w:hAnsi="Times New Roman" w:cs="Times New Roman"/>
          <w:sz w:val="24"/>
          <w:szCs w:val="24"/>
          <w:lang w:eastAsia="tr-TR"/>
          <w14:ligatures w14:val="none"/>
        </w:rPr>
        <w:t>Bu madde boş bırakılmıştır.</w:t>
      </w:r>
    </w:p>
    <w:p w14:paraId="06BC2743"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29.9.</w:t>
      </w:r>
      <w:r w:rsidRPr="00A9296E">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29.10.</w:t>
      </w:r>
      <w:r w:rsidRPr="00A9296E">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29.11.</w:t>
      </w:r>
      <w:r w:rsidRPr="00A9296E">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29.12.</w:t>
      </w:r>
      <w:r w:rsidRPr="00A9296E">
        <w:rPr>
          <w:rFonts w:ascii="Times New Roman" w:eastAsia="Times New Roman" w:hAnsi="Times New Roman" w:cs="Times New Roman"/>
          <w:sz w:val="24"/>
          <w:szCs w:val="24"/>
          <w:lang w:eastAsia="tr-TR"/>
          <w14:ligatures w14:val="none"/>
        </w:rPr>
        <w:t xml:space="preserve"> 29.6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29.13.</w:t>
      </w:r>
      <w:r w:rsidRPr="00A9296E">
        <w:rPr>
          <w:rFonts w:ascii="Times New Roman" w:eastAsia="Times New Roman" w:hAnsi="Times New Roman" w:cs="Times New Roman"/>
          <w:sz w:val="24"/>
          <w:szCs w:val="24"/>
          <w:lang w:eastAsia="tr-TR"/>
          <w14:ligatures w14:val="none"/>
        </w:rPr>
        <w:t xml:space="preserve"> 29.9 uncu madde kapsamında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uygulanır.</w:t>
      </w:r>
    </w:p>
    <w:p w14:paraId="3EBE20FB" w14:textId="77777777"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29.14.</w:t>
      </w:r>
      <w:r w:rsidRPr="00A9296E">
        <w:t xml:space="preserve"> </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A9296E">
        <w:rPr>
          <w:rFonts w:ascii="Times New Roman" w:eastAsia="Times New Roman" w:hAnsi="Times New Roman" w:cs="Times New Roman"/>
          <w:sz w:val="24"/>
          <w:szCs w:val="24"/>
          <w:lang w:eastAsia="tr-TR"/>
          <w14:ligatures w14:val="none"/>
        </w:rPr>
        <w:t>itibaryla</w:t>
      </w:r>
      <w:proofErr w:type="spellEnd"/>
      <w:r w:rsidRPr="00A9296E">
        <w:rPr>
          <w:rFonts w:ascii="Times New Roman" w:eastAsia="Times New Roman" w:hAnsi="Times New Roman" w:cs="Times New Roman"/>
          <w:sz w:val="24"/>
          <w:szCs w:val="24"/>
          <w:lang w:eastAsia="tr-TR"/>
          <w14:ligatures w14:val="none"/>
        </w:rPr>
        <w:t xml:space="preserve"> gerekli yeterlik şartlarını tevsik etmesi gerekir.</w:t>
      </w:r>
    </w:p>
    <w:p w14:paraId="1F042603" w14:textId="77777777" w:rsidR="00BC0ABE" w:rsidRPr="00A9296E" w:rsidRDefault="00BC0ABE" w:rsidP="00BC0ABE">
      <w:pPr>
        <w:jc w:val="both"/>
        <w:rPr>
          <w:rFonts w:ascii="Times New Roman" w:hAnsi="Times New Roman" w:cs="Times New Roman"/>
          <w:sz w:val="24"/>
          <w:szCs w:val="24"/>
        </w:rPr>
      </w:pPr>
      <w:r w:rsidRPr="00A9296E">
        <w:rPr>
          <w:rFonts w:ascii="Times New Roman" w:hAnsi="Times New Roman" w:cs="Times New Roman"/>
          <w:b/>
          <w:sz w:val="24"/>
          <w:szCs w:val="24"/>
        </w:rPr>
        <w:t xml:space="preserve">29.15- </w:t>
      </w:r>
      <w:r w:rsidRPr="00A9296E">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D32F8FC"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29.16- </w:t>
      </w:r>
      <w:r w:rsidRPr="00A9296E">
        <w:rPr>
          <w:rFonts w:ascii="Times New Roman" w:eastAsia="Times New Roman" w:hAnsi="Times New Roman" w:cs="Times New Roman"/>
          <w:sz w:val="24"/>
          <w:szCs w:val="24"/>
          <w:lang w:eastAsia="tr-TR"/>
          <w14:ligatures w14:val="none"/>
        </w:rPr>
        <w:t>İhale Komisyonunca gerekli görülmesi halinde;</w:t>
      </w:r>
    </w:p>
    <w:p w14:paraId="2786C8B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İsteklilerden son kapalı tekliflerinin alınmasına,</w:t>
      </w:r>
    </w:p>
    <w:p w14:paraId="78CF075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c) Birden fazla istekli olması halinde isteklilerle açık eksiltme yapılmasına,</w:t>
      </w:r>
    </w:p>
    <w:p w14:paraId="3F4C5CBD"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14:paraId="6F8E96EC"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A9296E" w:rsidRDefault="00BC0ABE" w:rsidP="00BC0ABE">
      <w:pPr>
        <w:spacing w:after="0"/>
        <w:ind w:firstLine="375"/>
        <w:jc w:val="both"/>
        <w:rPr>
          <w:rFonts w:ascii="Times New Roman" w:eastAsia="Times New Roman" w:hAnsi="Times New Roman" w:cs="Times New Roman"/>
          <w:b/>
          <w:sz w:val="24"/>
          <w:szCs w:val="24"/>
          <w:lang w:eastAsia="tr-TR"/>
          <w14:ligatures w14:val="none"/>
        </w:rPr>
      </w:pPr>
      <w:proofErr w:type="gramStart"/>
      <w:r w:rsidRPr="00A9296E">
        <w:rPr>
          <w:rFonts w:ascii="Times New Roman" w:eastAsia="Times New Roman" w:hAnsi="Times New Roman" w:cs="Times New Roman"/>
          <w:sz w:val="24"/>
          <w:szCs w:val="24"/>
          <w:lang w:eastAsia="tr-TR"/>
          <w14:ligatures w14:val="none"/>
        </w:rPr>
        <w:t>karar</w:t>
      </w:r>
      <w:proofErr w:type="gramEnd"/>
      <w:r w:rsidRPr="00A9296E">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14:paraId="6F1A19BE"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29.17- </w:t>
      </w:r>
      <w:r w:rsidRPr="00A9296E">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6A12D2A0"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t>29.18-</w:t>
      </w:r>
      <w:r w:rsidRPr="00A9296E">
        <w:rPr>
          <w:rFonts w:ascii="Times New Roman" w:hAnsi="Times New Roman" w:cs="Times New Roman"/>
          <w:sz w:val="24"/>
          <w:szCs w:val="24"/>
        </w:rPr>
        <w:t xml:space="preserve"> Bu ihalede ilk tekliflerin alınması ve değerlendirilmesinin ardından gerekli görülmesi halinde geçerli</w:t>
      </w:r>
      <w:r w:rsidR="00C82A5D">
        <w:rPr>
          <w:rFonts w:ascii="Times New Roman" w:hAnsi="Times New Roman" w:cs="Times New Roman"/>
          <w:sz w:val="24"/>
          <w:szCs w:val="24"/>
        </w:rPr>
        <w:t xml:space="preserve"> teklif sahibi isteklilerden 3 (Üç</w:t>
      </w:r>
      <w:r w:rsidRPr="00A9296E">
        <w:rPr>
          <w:rFonts w:ascii="Times New Roman" w:hAnsi="Times New Roman" w:cs="Times New Roman"/>
          <w:sz w:val="24"/>
          <w:szCs w:val="24"/>
        </w:rPr>
        <w:t>) sefer daha kapalı teklif alınabilecektir.</w:t>
      </w:r>
    </w:p>
    <w:p w14:paraId="6B7AD54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30.1.</w:t>
      </w:r>
      <w:r w:rsidRPr="00A9296E">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30.2.</w:t>
      </w:r>
      <w:r w:rsidRPr="00A9296E">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4014F7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31- Aşırı düşük teklifler</w:t>
      </w:r>
    </w:p>
    <w:p w14:paraId="49830507" w14:textId="04F56BFF" w:rsidR="00A54562" w:rsidRPr="00A9296E" w:rsidRDefault="00572F21" w:rsidP="00A54562">
      <w:pPr>
        <w:tabs>
          <w:tab w:val="left" w:pos="567"/>
          <w:tab w:val="left" w:leader="dot" w:pos="8505"/>
          <w:tab w:val="left" w:leader="dot" w:pos="9072"/>
        </w:tabs>
        <w:jc w:val="both"/>
        <w:rPr>
          <w:rFonts w:ascii="Times New Roman" w:hAnsi="Times New Roman" w:cs="Times New Roman"/>
          <w:sz w:val="24"/>
          <w:szCs w:val="24"/>
        </w:rPr>
      </w:pPr>
      <w:r w:rsidRPr="00A9296E">
        <w:rPr>
          <w:rFonts w:ascii="Times New Roman" w:eastAsia="Times New Roman" w:hAnsi="Times New Roman" w:cs="Times New Roman"/>
          <w:b/>
          <w:sz w:val="24"/>
          <w:szCs w:val="24"/>
          <w:lang w:eastAsia="tr-TR"/>
          <w14:ligatures w14:val="none"/>
        </w:rPr>
        <w:t xml:space="preserve">31.1. </w:t>
      </w:r>
      <w:r w:rsidR="00A54562" w:rsidRPr="00A9296E">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4264B955"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2D26B8EA"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4190A3FA" w14:textId="77777777" w:rsidR="00A54562" w:rsidRPr="00A9296E" w:rsidRDefault="00A54562" w:rsidP="00A54562">
      <w:pPr>
        <w:pStyle w:val="metin"/>
        <w:tabs>
          <w:tab w:val="left" w:pos="7403"/>
        </w:tabs>
        <w:spacing w:before="0" w:beforeAutospacing="0" w:after="0" w:afterAutospacing="0"/>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w:t>
      </w:r>
    </w:p>
    <w:p w14:paraId="64EF85C9" w14:textId="77777777" w:rsidR="00A54562" w:rsidRPr="00A9296E" w:rsidRDefault="00A54562" w:rsidP="00A54562">
      <w:pPr>
        <w:pStyle w:val="metin"/>
        <w:tabs>
          <w:tab w:val="left" w:pos="7403"/>
        </w:tabs>
        <w:spacing w:before="0" w:beforeAutospacing="0" w:after="0" w:afterAutospacing="0"/>
        <w:jc w:val="both"/>
      </w:pPr>
      <w:r w:rsidRPr="00A9296E">
        <w:t xml:space="preserve">         Yapılan değerlendirme sonucunda, açıklamaları yeterli görülmeyen veya yazılı açıklamada bulunmayan isteklilerin teklifleri reddedilir.</w:t>
      </w:r>
    </w:p>
    <w:p w14:paraId="53EC534C" w14:textId="77777777" w:rsidR="00A54562" w:rsidRPr="00A9296E" w:rsidRDefault="00A54562" w:rsidP="00A54562">
      <w:pPr>
        <w:pStyle w:val="metin"/>
        <w:spacing w:before="0" w:beforeAutospacing="0" w:after="0" w:afterAutospacing="0"/>
        <w:jc w:val="both"/>
      </w:pPr>
      <w:r w:rsidRPr="00A9296E">
        <w:rPr>
          <w:b/>
        </w:rPr>
        <w:t>31.2.</w:t>
      </w:r>
      <w:r w:rsidRPr="00A9296E">
        <w:t>İhale komisyonu aşırı düşük teklifleri reddetmeden önce belirlediği süre içinde teklifte önemli olduğunu tespit ettiği bileşenler ile ilgili ayrıntıları yazılı olarak ister. İhale komisyonu;</w:t>
      </w:r>
    </w:p>
    <w:p w14:paraId="2C447E4D"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5AAE14D5"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63620672" w14:textId="77777777" w:rsidR="00A54562" w:rsidRPr="00A9296E" w:rsidRDefault="00A54562" w:rsidP="00A54562">
      <w:pPr>
        <w:pStyle w:val="metin"/>
        <w:tabs>
          <w:tab w:val="left" w:pos="7403"/>
        </w:tabs>
        <w:spacing w:before="0" w:beforeAutospacing="0" w:after="0" w:afterAutospacing="0"/>
        <w:ind w:left="284"/>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 Bu değerlendirme sonucunda, açıklamaları yeterli görülmeyen veya yazılı açıklamada bulunmayan isteklilerin teklifleri reddedilir.</w:t>
      </w:r>
    </w:p>
    <w:p w14:paraId="519C0B4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32.1.</w:t>
      </w:r>
      <w:r w:rsidRPr="00A9296E">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32.2.</w:t>
      </w:r>
      <w:r w:rsidRPr="00A9296E">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A9296E"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7F41A8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33.1.</w:t>
      </w:r>
      <w:r w:rsidRPr="00A9296E">
        <w:rPr>
          <w:rFonts w:ascii="Times New Roman" w:eastAsia="Times New Roman" w:hAnsi="Times New Roman" w:cs="Times New Roman"/>
          <w:sz w:val="24"/>
          <w:szCs w:val="24"/>
          <w:lang w:eastAsia="tr-TR"/>
          <w14:ligatures w14:val="none"/>
        </w:rPr>
        <w:t xml:space="preserve"> Bu ihalede ekonomik açıdan en avantajlı teklif</w:t>
      </w:r>
      <w:r w:rsidR="00E74C02" w:rsidRPr="00E74C02">
        <w:t xml:space="preserve"> </w:t>
      </w:r>
      <w:proofErr w:type="spellStart"/>
      <w:r w:rsidR="00E74C02" w:rsidRPr="00572F21">
        <w:t>teklif</w:t>
      </w:r>
      <w:proofErr w:type="spellEnd"/>
      <w:r w:rsidR="00E74C02" w:rsidRPr="00572F21">
        <w:t xml:space="preserve"> edilen fiyatların en düşük olanıdır.</w:t>
      </w:r>
    </w:p>
    <w:p w14:paraId="7B063952" w14:textId="77777777" w:rsidR="00AF5463" w:rsidRPr="00A9296E" w:rsidRDefault="00AF5463" w:rsidP="00AF546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33.2.</w:t>
      </w:r>
      <w:r w:rsidRPr="00A9296E">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33.2.1. </w:t>
      </w:r>
      <w:r w:rsidRPr="00A9296E">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 xml:space="preserve">33.2.2. </w:t>
      </w:r>
      <w:r w:rsidRPr="00A9296E">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33.3. </w:t>
      </w:r>
      <w:r w:rsidRPr="00A9296E">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33.3.1</w:t>
      </w:r>
      <w:r w:rsidRPr="00A9296E">
        <w:rPr>
          <w:rFonts w:ascii="Times New Roman" w:eastAsia="Times New Roman" w:hAnsi="Times New Roman" w:cs="Times New Roman"/>
          <w:sz w:val="24"/>
          <w:szCs w:val="24"/>
          <w:lang w:eastAsia="tr-TR"/>
          <w14:ligatures w14:val="none"/>
        </w:rPr>
        <w:t xml:space="preserve">. Bu madde boş bırakılmıştır. </w:t>
      </w:r>
    </w:p>
    <w:p w14:paraId="14C698D1"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33.4.</w:t>
      </w:r>
      <w:r w:rsidRPr="00A9296E">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34.1.</w:t>
      </w:r>
      <w:r w:rsidRPr="00A9296E">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A9296E">
        <w:rPr>
          <w:rFonts w:ascii="Times New Roman" w:eastAsia="Times New Roman" w:hAnsi="Times New Roman" w:cs="Times New Roman"/>
          <w:b/>
          <w:sz w:val="24"/>
          <w:szCs w:val="24"/>
          <w:lang w:eastAsia="tr-TR"/>
          <w14:ligatures w14:val="none"/>
        </w:rPr>
        <w:t xml:space="preserve">. </w:t>
      </w:r>
    </w:p>
    <w:p w14:paraId="5C24B7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34.2.</w:t>
      </w:r>
      <w:r w:rsidRPr="00A9296E">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4839228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2EED2E9" w14:textId="77777777" w:rsidR="00E450C7" w:rsidRPr="00A9296E" w:rsidRDefault="00E450C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35.1.</w:t>
      </w:r>
      <w:r w:rsidRPr="00A9296E">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35.2. </w:t>
      </w:r>
      <w:r w:rsidRPr="00A9296E">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A9296E" w:rsidRDefault="00E450C7" w:rsidP="00E450C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35.3.</w:t>
      </w:r>
      <w:r w:rsidRPr="00A9296E">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Madde 36- Sözleşmeye davet</w:t>
      </w:r>
    </w:p>
    <w:p w14:paraId="64B1A2FA" w14:textId="77777777" w:rsidR="00AF5463" w:rsidRPr="00A9296E" w:rsidRDefault="00AF5463" w:rsidP="00AF5463">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36.1.</w:t>
      </w:r>
      <w:r w:rsidRPr="00A9296E">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0DC64F9A" w14:textId="77777777" w:rsidR="00AF5463" w:rsidRPr="00A9296E" w:rsidRDefault="00AF5463" w:rsidP="00AF546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lastRenderedPageBreak/>
        <w:t>36.2.</w:t>
      </w:r>
      <w:r w:rsidRPr="00A9296E">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A9296E">
        <w:rPr>
          <w:rFonts w:ascii="Times New Roman" w:eastAsia="Times New Roman" w:hAnsi="Times New Roman" w:cs="Times New Roman"/>
          <w:sz w:val="24"/>
          <w:szCs w:val="24"/>
          <w:lang w:eastAsia="tr-TR"/>
          <w14:ligatures w14:val="none"/>
        </w:rPr>
        <w:t xml:space="preserve"> </w:t>
      </w:r>
    </w:p>
    <w:p w14:paraId="6EDE10B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 </w:t>
      </w:r>
    </w:p>
    <w:p w14:paraId="5834CBA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37- Kesin teminat</w:t>
      </w:r>
    </w:p>
    <w:p w14:paraId="7C756090" w14:textId="7502601B"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37.1.</w:t>
      </w:r>
      <w:r w:rsidR="00E74C02" w:rsidRPr="00E74C02">
        <w:rPr>
          <w:rFonts w:ascii="Times New Roman" w:hAnsi="Times New Roman" w:cs="Times New Roman"/>
          <w:sz w:val="20"/>
          <w:szCs w:val="20"/>
        </w:rPr>
        <w:t xml:space="preserve"> </w:t>
      </w:r>
      <w:r w:rsidR="00E74C02" w:rsidRPr="00BB1364">
        <w:rPr>
          <w:rFonts w:ascii="Times New Roman" w:eastAsia="Times New Roman" w:hAnsi="Times New Roman" w:cs="Times New Roman"/>
          <w:sz w:val="24"/>
          <w:szCs w:val="24"/>
          <w:lang w:eastAsia="tr-TR"/>
          <w14:ligatures w14:val="none"/>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388A3D82" w:rsidR="00434122"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37.2</w:t>
      </w:r>
      <w:r w:rsidRPr="00BB1364">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19E44F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38.1.</w:t>
      </w:r>
      <w:r w:rsidRPr="00A9296E">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38.2.</w:t>
      </w:r>
      <w:r w:rsidRPr="00A9296E">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veya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erişilemeyenler, 7.7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esas alınarak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w:t>
      </w:r>
    </w:p>
    <w:p w14:paraId="0C9E68F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38.3. </w:t>
      </w:r>
      <w:r w:rsidRPr="00A9296E">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38.4.</w:t>
      </w:r>
      <w:r w:rsidRPr="00A9296E">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w:t>
      </w:r>
      <w:r w:rsidRPr="00A9296E">
        <w:rPr>
          <w:rFonts w:ascii="Times New Roman" w:eastAsia="Times New Roman" w:hAnsi="Times New Roman" w:cs="Times New Roman"/>
          <w:sz w:val="24"/>
          <w:szCs w:val="24"/>
          <w:lang w:eastAsia="tr-TR"/>
          <w14:ligatures w14:val="none"/>
        </w:rPr>
        <w:lastRenderedPageBreak/>
        <w:t>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38.5. </w:t>
      </w:r>
      <w:r w:rsidRPr="00A9296E">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38.6.</w:t>
      </w:r>
      <w:r w:rsidRPr="00A9296E">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A9296E">
        <w:rPr>
          <w:rFonts w:ascii="Times New Roman" w:eastAsia="Times New Roman" w:hAnsi="Times New Roman" w:cs="Times New Roman"/>
          <w:b/>
          <w:sz w:val="24"/>
          <w:szCs w:val="24"/>
          <w:lang w:eastAsia="tr-TR"/>
          <w14:ligatures w14:val="none"/>
        </w:rPr>
        <w:t>.</w:t>
      </w:r>
    </w:p>
    <w:p w14:paraId="42B7DB98" w14:textId="2F09E6D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9EA5D24" w14:textId="1BBA148A" w:rsidR="00E74C02"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CB2C321" w14:textId="77777777" w:rsidR="00E74C02" w:rsidRPr="00A9296E"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39.1. </w:t>
      </w:r>
      <w:r w:rsidRPr="00A9296E">
        <w:rPr>
          <w:rFonts w:ascii="Times New Roman" w:eastAsia="Times New Roman" w:hAnsi="Times New Roman" w:cs="Times New Roman"/>
          <w:sz w:val="24"/>
          <w:szCs w:val="24"/>
          <w:lang w:eastAsia="tr-TR"/>
          <w14:ligatures w14:val="none"/>
        </w:rPr>
        <w:t xml:space="preserve">İhale üzerinde bırakılan </w:t>
      </w:r>
      <w:r w:rsidRPr="00A9296E">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39.2.</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39.3.</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39.4.</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40.1.</w:t>
      </w:r>
      <w:r w:rsidRPr="00A9296E">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40.2. </w:t>
      </w:r>
      <w:r w:rsidRPr="00A9296E">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41.1. </w:t>
      </w:r>
      <w:r w:rsidRPr="00A9296E">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41.2.</w:t>
      </w:r>
      <w:r w:rsidRPr="00A9296E">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41.3.</w:t>
      </w:r>
      <w:r w:rsidRPr="00A9296E">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41.4.</w:t>
      </w:r>
      <w:r w:rsidRPr="00A9296E">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1C14805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41.5.</w:t>
      </w:r>
      <w:r w:rsidRPr="00A9296E">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A9296E"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42- </w:t>
      </w:r>
      <w:r w:rsidRPr="00A9296E">
        <w:rPr>
          <w:rFonts w:ascii="Times New Roman" w:eastAsia="Times New Roman" w:hAnsi="Times New Roman" w:cs="Times New Roman"/>
          <w:b/>
          <w:sz w:val="24"/>
          <w:szCs w:val="24"/>
          <w14:ligatures w14:val="none"/>
        </w:rPr>
        <w:t>Sözleşmenin uygulanmasına ilişkin hususlar</w:t>
      </w:r>
    </w:p>
    <w:p w14:paraId="1E43E533"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42.1.</w:t>
      </w:r>
      <w:r w:rsidRPr="00A9296E">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A9296E"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a) </w:t>
      </w:r>
      <w:r w:rsidR="00572F21" w:rsidRPr="00A9296E">
        <w:rPr>
          <w:rFonts w:ascii="Times New Roman" w:eastAsia="Times New Roman" w:hAnsi="Times New Roman" w:cs="Times New Roman"/>
          <w:sz w:val="24"/>
          <w:szCs w:val="24"/>
          <w14:ligatures w14:val="none"/>
        </w:rPr>
        <w:t>Ödeme yeri ve şartları.</w:t>
      </w:r>
    </w:p>
    <w:p w14:paraId="4D4463CD" w14:textId="77777777" w:rsidR="00434122"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b) </w:t>
      </w:r>
      <w:r w:rsidR="00572F21" w:rsidRPr="00A9296E">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c) </w:t>
      </w:r>
      <w:r w:rsidR="00572F21" w:rsidRPr="00A9296E">
        <w:rPr>
          <w:rFonts w:ascii="Times New Roman" w:eastAsia="Times New Roman" w:hAnsi="Times New Roman" w:cs="Times New Roman"/>
          <w:sz w:val="24"/>
          <w:szCs w:val="24"/>
          <w14:ligatures w14:val="none"/>
        </w:rPr>
        <w:t>İşe başlama ve iş bitirme tarihi.</w:t>
      </w:r>
    </w:p>
    <w:p w14:paraId="363E035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e) Cezalar ve sözleşmenin feshi.</w:t>
      </w:r>
    </w:p>
    <w:p w14:paraId="7E55DFF4" w14:textId="74AB68E4"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g) Anlaşmazlıkların çözüm şekli.</w:t>
      </w:r>
    </w:p>
    <w:p w14:paraId="50472FA9" w14:textId="6092DCC9" w:rsidR="00572F21" w:rsidRPr="00A9296E"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7D2CF471" w14:textId="77C2E2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0A76F8BA" w14:textId="69E86288"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1318F026" w14:textId="777777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14:ligatures w14:val="none"/>
        </w:rPr>
        <w:t xml:space="preserve">Madde 43- </w:t>
      </w:r>
      <w:r w:rsidRPr="00A9296E">
        <w:rPr>
          <w:rFonts w:ascii="Times New Roman" w:eastAsia="Times New Roman" w:hAnsi="Times New Roman" w:cs="Times New Roman"/>
          <w:b/>
          <w:sz w:val="24"/>
          <w:szCs w:val="24"/>
          <w:lang w:eastAsia="tr-TR"/>
          <w14:ligatures w14:val="none"/>
        </w:rPr>
        <w:t>Fiyat farkı</w:t>
      </w:r>
    </w:p>
    <w:p w14:paraId="27068CF8" w14:textId="415AC33C" w:rsidR="00677013" w:rsidRPr="00572F21" w:rsidRDefault="00572F21" w:rsidP="00677013">
      <w:pPr>
        <w:pStyle w:val="3-NormalYaz"/>
        <w:rPr>
          <w:sz w:val="20"/>
        </w:rPr>
      </w:pPr>
      <w:r w:rsidRPr="00A9296E">
        <w:rPr>
          <w:b/>
          <w:sz w:val="24"/>
          <w:szCs w:val="24"/>
          <w:lang w:eastAsia="tr-TR"/>
        </w:rPr>
        <w:t>43.1.</w:t>
      </w:r>
      <w:r w:rsidR="00677013" w:rsidRPr="00677013">
        <w:rPr>
          <w:sz w:val="20"/>
        </w:rPr>
        <w:t xml:space="preserve"> </w:t>
      </w:r>
      <w:r w:rsidR="00677013" w:rsidRPr="00572F21">
        <w:rPr>
          <w:sz w:val="20"/>
        </w:rPr>
        <w:t>Fiyat farkı hesaplanmasının öngörülmesi halinde, madde metni aşağıdaki şekilde düzenlenecektir:</w:t>
      </w:r>
    </w:p>
    <w:p w14:paraId="494D2E90" w14:textId="05B90BCE"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p>
    <w:p w14:paraId="0CDC69B1" w14:textId="33A7730C" w:rsidR="00677013" w:rsidRDefault="00572F21" w:rsidP="00677013">
      <w:pPr>
        <w:spacing w:after="240"/>
        <w:rPr>
          <w:rFonts w:eastAsia="Times New Roman"/>
          <w:b/>
          <w:bCs/>
          <w:color w:val="003399"/>
          <w:u w:val="dotted"/>
        </w:rPr>
      </w:pPr>
      <w:r w:rsidRPr="00A9296E">
        <w:rPr>
          <w:rFonts w:ascii="Times New Roman" w:eastAsia="Times New Roman" w:hAnsi="Times New Roman" w:cs="Times New Roman"/>
          <w:b/>
          <w:sz w:val="24"/>
          <w:szCs w:val="24"/>
          <w14:ligatures w14:val="none"/>
        </w:rPr>
        <w:t>43.1.1</w:t>
      </w:r>
      <w:r w:rsidR="00677013">
        <w:rPr>
          <w:rFonts w:eastAsia="Times New Roman"/>
          <w:b/>
          <w:bCs/>
          <w:color w:val="003399"/>
          <w:u w:val="dotted"/>
        </w:rPr>
        <w:t>.Tüm Kısımlar için:</w:t>
      </w:r>
      <w:r w:rsidR="00677013">
        <w:rPr>
          <w:rFonts w:eastAsia="Times New Roman"/>
          <w:b/>
          <w:bCs/>
          <w:color w:val="003399"/>
          <w:u w:val="dotted"/>
        </w:rPr>
        <w:br/>
        <w:t xml:space="preserve">4734 Sayılı Kamu İhale Kanununa Göre İhale Edilen Hizmet Alımlarında Uygulanacak Fiyat Farkına İlişkin </w:t>
      </w:r>
      <w:proofErr w:type="spellStart"/>
      <w:r w:rsidR="00677013">
        <w:rPr>
          <w:rFonts w:eastAsia="Times New Roman"/>
          <w:b/>
          <w:bCs/>
          <w:color w:val="003399"/>
          <w:u w:val="dotted"/>
        </w:rPr>
        <w:t>Esaslar'ın</w:t>
      </w:r>
      <w:proofErr w:type="spellEnd"/>
      <w:r w:rsidR="00677013">
        <w:rPr>
          <w:rFonts w:eastAsia="Times New Roman"/>
          <w:b/>
          <w:bCs/>
          <w:color w:val="003399"/>
          <w:u w:val="dotted"/>
        </w:rPr>
        <w:t xml:space="preserve"> 6'ncı maddesine göre fiyat farkı hesaplanacaktır.</w:t>
      </w:r>
      <w:r w:rsidR="00677013">
        <w:rPr>
          <w:rFonts w:eastAsia="Times New Roman"/>
          <w:b/>
          <w:bCs/>
          <w:color w:val="003399"/>
          <w:u w:val="dotted"/>
        </w:rPr>
        <w:br/>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(Kamu İhale Genel Tebliği Madde 83-(Değişik: 28/11/2013- 28835 R.G./ 5. </w:t>
      </w:r>
      <w:proofErr w:type="spellStart"/>
      <w:r w:rsidR="00677013">
        <w:rPr>
          <w:rFonts w:eastAsia="Times New Roman"/>
          <w:b/>
          <w:bCs/>
          <w:color w:val="003399"/>
          <w:u w:val="dotted"/>
        </w:rPr>
        <w:t>md.</w:t>
      </w:r>
      <w:proofErr w:type="spellEnd"/>
      <w:r w:rsidR="00677013">
        <w:rPr>
          <w:rFonts w:eastAsia="Times New Roman"/>
          <w:b/>
          <w:bCs/>
          <w:color w:val="003399"/>
          <w:u w:val="dotted"/>
        </w:rPr>
        <w:t>) İşçilik maliyetleri ile ilgili fiyat farkı hesabı</w:t>
      </w:r>
      <w:r w:rsidR="00677013">
        <w:rPr>
          <w:rFonts w:eastAsia="Times New Roman"/>
          <w:b/>
          <w:bCs/>
          <w:color w:val="003399"/>
          <w:u w:val="dotted"/>
        </w:rPr>
        <w:br/>
        <w:t xml:space="preserve">83.1. 31/8/2013 tarihli ve 28751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yayımlanan 4734 sayılı Kamu İhale Kanununa Göre İhalesi Yapılacak Olan Hizmet Alımlarında Uygulanacak Fiyat Farkına İlişkin Esaslar kapsamında işçilik maliyetlerine ilişkin geçen brüt maliyet, ihale dokümanında yer alan düzenlemeler çerçevesinde hesaplanan asgari ücret veya idari şartnamede asgari ücretin yüzde (%) fazlası olarak belirlenen ücret (ulusal bayram ve genel tatil günleri ile fazla çalışma saatlerine ilişkin ücretler dahil) ve ilgili sosyal güvenlik mevzuatı gereği işveren tarafından karşılanması gereken primler toplamından oluşmaktadır.</w:t>
      </w:r>
      <w:r w:rsidR="00677013">
        <w:rPr>
          <w:rFonts w:eastAsia="Times New Roman"/>
          <w:b/>
          <w:bCs/>
          <w:color w:val="003399"/>
          <w:u w:val="dotted"/>
        </w:rPr>
        <w:br/>
        <w:t xml:space="preserve">83.2. Anılan Esasların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maddesinin ikinci fıkrası gereğince brüt asgari ücretin belli bir yüzde fazlası oranında ücret alan personel için fiyat farkı, temel asgari ücretin yüzde fazlası ile güncel asgari ücretin yüzde fazlası arasındaki farkın işverene maliyeti kadar hesaplanır. Örneğin ihale tarihindeki temel asgari ücretin 100 TL olması durumunda yüzde 30 fazla ücret alan işçi için yüzde 5'lik asgari ücret artışına göre ödenecek fiyat farkı;</w:t>
      </w:r>
      <w:r w:rsidR="00677013">
        <w:rPr>
          <w:rFonts w:eastAsia="Times New Roman"/>
          <w:b/>
          <w:bCs/>
          <w:color w:val="003399"/>
          <w:u w:val="dotted"/>
        </w:rPr>
        <w:br/>
        <w:t xml:space="preserve">Temel asgari ücret döneminde brüt maliyet= 130 TL (temel asgari ücretin yüzde 30 fazlası) +30 TL (ilgili sosyal güvenlik mevzuatı gereği işveren tarafından karşılanması gereken primler toplamının </w:t>
      </w:r>
      <w:proofErr w:type="spellStart"/>
      <w:r w:rsidR="00677013">
        <w:rPr>
          <w:rFonts w:eastAsia="Times New Roman"/>
          <w:b/>
          <w:bCs/>
          <w:color w:val="003399"/>
          <w:u w:val="dotted"/>
        </w:rPr>
        <w:lastRenderedPageBreak/>
        <w:t>varsayımsal</w:t>
      </w:r>
      <w:proofErr w:type="spellEnd"/>
      <w:r w:rsidR="00677013">
        <w:rPr>
          <w:rFonts w:eastAsia="Times New Roman"/>
          <w:b/>
          <w:bCs/>
          <w:color w:val="003399"/>
          <w:u w:val="dotted"/>
        </w:rPr>
        <w:t xml:space="preserve"> tutarı)= 160 TL</w:t>
      </w:r>
      <w:r w:rsidR="00677013">
        <w:rPr>
          <w:rFonts w:eastAsia="Times New Roman"/>
          <w:b/>
          <w:bCs/>
          <w:color w:val="003399"/>
          <w:u w:val="dotted"/>
        </w:rPr>
        <w:br/>
        <w:t xml:space="preserve">Güncel asgari ücret döneminde brüt maliyet= 136,5 TL (güncel asgari ücretin yüzde 30 fazlası) +31,5 TL (ilgili sosyal güvenlik mevzuatı gereği işveren tarafından karşılanması gereken primler toplamının </w:t>
      </w:r>
      <w:proofErr w:type="spellStart"/>
      <w:r w:rsidR="00677013">
        <w:rPr>
          <w:rFonts w:eastAsia="Times New Roman"/>
          <w:b/>
          <w:bCs/>
          <w:color w:val="003399"/>
          <w:u w:val="dotted"/>
        </w:rPr>
        <w:t>varsayımsal</w:t>
      </w:r>
      <w:proofErr w:type="spellEnd"/>
      <w:r w:rsidR="00677013">
        <w:rPr>
          <w:rFonts w:eastAsia="Times New Roman"/>
          <w:b/>
          <w:bCs/>
          <w:color w:val="003399"/>
          <w:u w:val="dotted"/>
        </w:rPr>
        <w:t xml:space="preserve"> tutarı)= 168 TL</w:t>
      </w:r>
      <w:r w:rsidR="00677013">
        <w:rPr>
          <w:rFonts w:eastAsia="Times New Roman"/>
          <w:b/>
          <w:bCs/>
          <w:color w:val="003399"/>
          <w:u w:val="dotted"/>
        </w:rPr>
        <w:br/>
        <w:t>Fiyat Farkı= 168 TL-160 TL=8 TL olarak hesaplanır.</w:t>
      </w:r>
      <w:r w:rsidR="00677013">
        <w:rPr>
          <w:rFonts w:eastAsia="Times New Roman"/>
          <w:b/>
          <w:bCs/>
          <w:color w:val="003399"/>
          <w:u w:val="dotted"/>
        </w:rPr>
        <w:br/>
        <w:t xml:space="preserve">83.3. Anılan Esasların 5 inci maddesinin uygulandığı işlerde, a1 olarak belirlenen işçiliğin fiyat farkı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hesaplanacak, 5 inci maddeye göre hesaplanan fiyat farkı formülünde a1'e yer verilmekle birlikte formül gereği a1 için herhangi bir artış katsayısı uygulanmayacağından fiyat farkı hesabına herhangi bir etkisi olmayacak ve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maddeler gereği ayrı ayrı hesaplanacak tutarların toplamı, ödenecek veya kesilecek toplam fiyat farkını oluşturacaktır. İdari şartnamede hem a1 hem de a2 için katsayı belirlenmişse bu durumda toplam fiyat farkı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hesaplanan fiyat farklarının toplamından oluşacaktır.</w:t>
      </w:r>
    </w:p>
    <w:p w14:paraId="6ED38E30" w14:textId="3BF3A3B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44- Hüküm bulunmayan haller</w:t>
      </w:r>
    </w:p>
    <w:p w14:paraId="578CE795" w14:textId="77777777" w:rsidR="00700251" w:rsidRPr="00A9296E" w:rsidRDefault="00572F21" w:rsidP="0070025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44.1.</w:t>
      </w:r>
      <w:r w:rsidRPr="00A9296E">
        <w:rPr>
          <w:rFonts w:ascii="Times New Roman" w:eastAsia="Times New Roman" w:hAnsi="Times New Roman" w:cs="Times New Roman"/>
          <w:sz w:val="24"/>
          <w:szCs w:val="24"/>
          <w14:ligatures w14:val="none"/>
        </w:rPr>
        <w:t xml:space="preserve"> </w:t>
      </w:r>
      <w:r w:rsidR="00700251" w:rsidRPr="00A9296E">
        <w:rPr>
          <w:rFonts w:ascii="Times New Roman" w:eastAsia="Times New Roman" w:hAnsi="Times New Roman" w:cs="Times New Roman"/>
          <w:sz w:val="24"/>
          <w:szCs w:val="24"/>
          <w14:ligatures w14:val="none"/>
        </w:rPr>
        <w:t>Bu Şartnamede hüküm bulunmayan hallerde,</w:t>
      </w:r>
      <w:r w:rsidR="00700251" w:rsidRPr="00A9296E">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00700251" w:rsidRPr="00A9296E">
        <w:rPr>
          <w:rFonts w:ascii="Times New Roman" w:eastAsia="Times New Roman" w:hAnsi="Times New Roman" w:cs="Times New Roman"/>
          <w:sz w:val="24"/>
          <w:szCs w:val="24"/>
          <w14:ligatures w14:val="none"/>
        </w:rPr>
        <w:t xml:space="preserve">uygun olan hükümleri dikkate alınır. </w:t>
      </w:r>
    </w:p>
    <w:p w14:paraId="16A3510D" w14:textId="2E37DD3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45- Diğer hususlar</w:t>
      </w:r>
    </w:p>
    <w:p w14:paraId="533726DB" w14:textId="77777777" w:rsidR="00700251" w:rsidRPr="00A9296E" w:rsidRDefault="00700251" w:rsidP="00700251">
      <w:pPr>
        <w:jc w:val="both"/>
        <w:rPr>
          <w:rFonts w:ascii="Times New Roman" w:hAnsi="Times New Roman" w:cs="Times New Roman"/>
          <w:sz w:val="24"/>
          <w:szCs w:val="24"/>
        </w:rPr>
      </w:pPr>
      <w:r w:rsidRPr="00A9296E">
        <w:rPr>
          <w:rFonts w:ascii="Times New Roman" w:eastAsia="Times New Roman" w:hAnsi="Times New Roman" w:cs="Times New Roman"/>
          <w:b/>
          <w:sz w:val="24"/>
          <w:szCs w:val="24"/>
          <w14:ligatures w14:val="none"/>
        </w:rPr>
        <w:t xml:space="preserve">45.1. </w:t>
      </w:r>
      <w:r w:rsidRPr="00A9296E">
        <w:rPr>
          <w:rFonts w:ascii="Times New Roman" w:eastAsia="Times New Roman" w:hAnsi="Times New Roman" w:cs="Times New Roman"/>
          <w:sz w:val="24"/>
          <w:szCs w:val="24"/>
          <w14:ligatures w14:val="none"/>
        </w:rPr>
        <w:t xml:space="preserve">Bu idari </w:t>
      </w:r>
      <w:r w:rsidRPr="00A9296E">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7E6BF2E2" w14:textId="5D347A6D" w:rsidR="00677013" w:rsidRDefault="00572F21" w:rsidP="00677013">
      <w:pPr>
        <w:rPr>
          <w:rFonts w:eastAsia="Times New Roman"/>
        </w:rPr>
      </w:pPr>
      <w:r w:rsidRPr="00A9296E">
        <w:rPr>
          <w:rFonts w:ascii="Times New Roman" w:eastAsia="Times New Roman" w:hAnsi="Times New Roman" w:cs="Times New Roman"/>
          <w:b/>
          <w:sz w:val="24"/>
          <w:szCs w:val="24"/>
          <w:lang w:eastAsia="tr-TR"/>
          <w14:ligatures w14:val="none"/>
        </w:rPr>
        <w:t>45.</w:t>
      </w:r>
      <w:r w:rsidR="00700251" w:rsidRPr="00A9296E">
        <w:rPr>
          <w:rFonts w:ascii="Times New Roman" w:eastAsia="Times New Roman" w:hAnsi="Times New Roman" w:cs="Times New Roman"/>
          <w:b/>
          <w:sz w:val="24"/>
          <w:szCs w:val="24"/>
          <w:lang w:eastAsia="tr-TR"/>
          <w14:ligatures w14:val="none"/>
        </w:rPr>
        <w:t>2</w:t>
      </w:r>
      <w:r w:rsidRPr="00A9296E">
        <w:rPr>
          <w:rFonts w:ascii="Times New Roman" w:eastAsia="Times New Roman" w:hAnsi="Times New Roman" w:cs="Times New Roman"/>
          <w:b/>
          <w:sz w:val="24"/>
          <w:szCs w:val="24"/>
          <w:lang w:eastAsia="tr-TR"/>
          <w14:ligatures w14:val="none"/>
        </w:rPr>
        <w:t>.</w:t>
      </w:r>
      <w:r w:rsidR="00677013" w:rsidRPr="00677013">
        <w:rPr>
          <w:rFonts w:eastAsia="Times New Roman"/>
          <w:b/>
          <w:bCs/>
          <w:color w:val="003399"/>
          <w:u w:val="dotted"/>
        </w:rPr>
        <w:t xml:space="preserve"> </w:t>
      </w:r>
      <w:r w:rsidR="00677013">
        <w:rPr>
          <w:rFonts w:eastAsia="Times New Roman"/>
          <w:b/>
          <w:bCs/>
          <w:color w:val="003399"/>
          <w:u w:val="dotted"/>
        </w:rPr>
        <w:t xml:space="preserve">Yüklenici, başta 6331 sayılı İş Sağlığı ve Güvenliği Kanunu olmak üzere, 4857 sayılı İş Kanunu ile çalışma hayatını düzenleyen Kanunlar ve bu konudaki Tüzük, Yönetmelik </w:t>
      </w:r>
      <w:proofErr w:type="spellStart"/>
      <w:r w:rsidR="00677013">
        <w:rPr>
          <w:rFonts w:eastAsia="Times New Roman"/>
          <w:b/>
          <w:bCs/>
          <w:color w:val="003399"/>
          <w:u w:val="dotted"/>
        </w:rPr>
        <w:t>vesair</w:t>
      </w:r>
      <w:proofErr w:type="spellEnd"/>
      <w:r w:rsidR="00677013">
        <w:rPr>
          <w:rFonts w:eastAsia="Times New Roman"/>
          <w:b/>
          <w:bCs/>
          <w:color w:val="003399"/>
          <w:u w:val="dotted"/>
        </w:rPr>
        <w:t xml:space="preserve"> mevzuattan doğan tüm sorumluluklarını eksiksiz olarak yerine getirecektir.</w:t>
      </w:r>
      <w:r w:rsidR="00677013">
        <w:rPr>
          <w:rFonts w:eastAsia="Times New Roman"/>
          <w:b/>
          <w:bCs/>
          <w:color w:val="003399"/>
          <w:u w:val="dotted"/>
        </w:rPr>
        <w:br/>
        <w:t xml:space="preserve">45.2. Yüklenici çalıştıracağı personelleri Türkiye İş Kurumunun (İŞKUR) </w:t>
      </w:r>
      <w:r w:rsidR="00B21941">
        <w:rPr>
          <w:rFonts w:eastAsia="Times New Roman"/>
          <w:b/>
          <w:bCs/>
          <w:color w:val="003399"/>
          <w:u w:val="dotted"/>
        </w:rPr>
        <w:t>Balıkesir</w:t>
      </w:r>
      <w:r w:rsidR="00677013">
        <w:rPr>
          <w:rFonts w:eastAsia="Times New Roman"/>
          <w:b/>
          <w:bCs/>
          <w:color w:val="003399"/>
          <w:u w:val="dotted"/>
        </w:rPr>
        <w:t xml:space="preserve"> Çalışma ve İş Kurumu İl Müdürlüğü aracılığı ile temin edecek olup, bununla ilgili belgeleri işbaşı yapmadan Fabrikaya teslim edecektir. Aksi takdirde iş başı yaptırılmayacaktır. Yüklenici tarafından işin yürütülmesi için işe alınacak personelin işe alımı veya işyerinde çalışma süresi içinde Yüklenici ile Türkiye İş Kurumu (İŞKUR) veya diğer kurum ve kuruluşlar arasında ilgili mevzuattan doğan ilişkilerden İdarenin herhangi bir sorumluluğu olmayacaktır.</w:t>
      </w:r>
      <w:r w:rsidR="00677013">
        <w:rPr>
          <w:rFonts w:eastAsia="Times New Roman"/>
          <w:b/>
          <w:bCs/>
          <w:color w:val="003399"/>
          <w:u w:val="dotted"/>
        </w:rPr>
        <w:br/>
        <w:t>45.3. Yüklenici, çalıştırdığı personelin aylık prim ve hizmet belgesi ile bu primin ödendiğine dair Sigorta tahsilat makbuzunun fotokopisini, Sigorta tahakkuk fişini ayrıca Aylık Prim ve Hizmet Belgesi fotokopisini, aylık ücret bordrosunu her ay İdareye verecektir. Çalıştırılan personelin ücretleri ile Sosyal güvenlik ve işsizlik Sigorta primlerinin yatırılmadığı veya eksik yatırıldığı tespit edilen, Sigorta aylık prim ve hizmet belgesinde isimleri bulunmayan işçiler için eksik eleman çalıştırıldığı kabul edilerek bunlara isabet eden meblağ faturadan tahsil edilip Sözleşme feshedilecektir.</w:t>
      </w:r>
      <w:r w:rsidR="00677013">
        <w:rPr>
          <w:rFonts w:eastAsia="Times New Roman"/>
          <w:b/>
          <w:bCs/>
          <w:color w:val="003399"/>
          <w:u w:val="dotted"/>
        </w:rPr>
        <w:br/>
        <w:t xml:space="preserve">45.4. Yüklenici, İş Sağlığı ve Güvenliği çalışma ve iş mevzuatına göre gerekli emniyet tedbirlerini almakla ve ayrıca çalıştıracağı elemanlara koruyucu güvenlik malzemeleri tedarik edip giydirmekle </w:t>
      </w:r>
      <w:r w:rsidR="00677013">
        <w:rPr>
          <w:rFonts w:eastAsia="Times New Roman"/>
          <w:b/>
          <w:bCs/>
          <w:color w:val="003399"/>
          <w:u w:val="dotted"/>
        </w:rPr>
        <w:lastRenderedPageBreak/>
        <w:t xml:space="preserve">yükümlüdür. 30.06.2012 tarih ve 28339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yayımlanarak yürürlüğe giren 6331 Sayılı İş Sağlığı ve Güvenliği Kanunu'na dayanılarak çıkartılan yönetmelik ve tebliğlerde (İş Sağlığı ve Güvenliğine İlişkin İşyeri Tehlike Sınıfları Tebliği, İş Sağlığı ve Güvenliği Hizmetleri Yönetmeliği, İş Sağlığı ve Güvenliği Risk Değerlendirme Yönetmeliği, İş Sağlığı ve Güvenliği Kurulları Hakkında Yönetmelik hususunda çıkan ve çıkacak olan diğer mevzuat ve yönetmelikler) belirtilen hükümleri yerine getirmekle mükelleftir.</w:t>
      </w:r>
      <w:r w:rsidR="00677013">
        <w:rPr>
          <w:rFonts w:eastAsia="Times New Roman"/>
          <w:b/>
          <w:bCs/>
          <w:color w:val="003399"/>
          <w:u w:val="dotted"/>
        </w:rPr>
        <w:br/>
        <w:t>45.5. İşin yürütülmesi ve diğer hususlar teknik şartnamede düzenlenmiştir. Yüklenici teknik şartnamedeki düzenlemelere göre işin ifasını gerçekleştirecektir.</w:t>
      </w:r>
    </w:p>
    <w:p w14:paraId="21E0B327" w14:textId="3A5C350C"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445980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E68C4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sz w:val="24"/>
          <w:szCs w:val="24"/>
          <w:lang w:eastAsia="tr-TR"/>
          <w14:ligatures w14:val="none"/>
        </w:rPr>
        <w:tab/>
      </w:r>
    </w:p>
    <w:p w14:paraId="0D8F8F6D"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A9296E" w:rsidRDefault="00F61EC8" w:rsidP="00572F21">
      <w:pPr>
        <w:spacing w:after="0" w:line="240" w:lineRule="auto"/>
        <w:rPr>
          <w:rFonts w:ascii="Times New Roman" w:hAnsi="Times New Roman" w:cs="Times New Roman"/>
          <w:sz w:val="24"/>
          <w:szCs w:val="24"/>
        </w:rPr>
      </w:pPr>
    </w:p>
    <w:sectPr w:rsidR="00F61EC8" w:rsidRPr="00A9296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FC702" w14:textId="77777777" w:rsidR="00A227DC" w:rsidRDefault="00A227DC" w:rsidP="00D41272">
      <w:pPr>
        <w:spacing w:after="0" w:line="240" w:lineRule="auto"/>
      </w:pPr>
      <w:r>
        <w:separator/>
      </w:r>
    </w:p>
  </w:endnote>
  <w:endnote w:type="continuationSeparator" w:id="0">
    <w:p w14:paraId="60C2DA87" w14:textId="77777777" w:rsidR="00A227DC" w:rsidRDefault="00A227DC" w:rsidP="00D41272">
      <w:pPr>
        <w:spacing w:after="0" w:line="240" w:lineRule="auto"/>
      </w:pPr>
      <w:r>
        <w:continuationSeparator/>
      </w:r>
    </w:p>
  </w:endnote>
  <w:endnote w:type="continuationNotice" w:id="1">
    <w:p w14:paraId="59D7D53D" w14:textId="77777777" w:rsidR="00A227DC" w:rsidRDefault="00A227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2C5DE2A7" w:rsidR="0038725A" w:rsidRDefault="0038725A">
        <w:pPr>
          <w:pStyle w:val="AltBilgi"/>
          <w:jc w:val="right"/>
        </w:pPr>
        <w:r>
          <w:fldChar w:fldCharType="begin"/>
        </w:r>
        <w:r>
          <w:instrText>PAGE   \* MERGEFORMAT</w:instrText>
        </w:r>
        <w:r>
          <w:fldChar w:fldCharType="separate"/>
        </w:r>
        <w:r w:rsidR="00327446">
          <w:rPr>
            <w:noProof/>
          </w:rPr>
          <w:t>20</w:t>
        </w:r>
        <w:r>
          <w:fldChar w:fldCharType="end"/>
        </w:r>
      </w:p>
    </w:sdtContent>
  </w:sdt>
  <w:p w14:paraId="4DDEBAB5" w14:textId="77777777" w:rsidR="0038725A" w:rsidRDefault="0038725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91B3B" w14:textId="77777777" w:rsidR="00A227DC" w:rsidRDefault="00A227DC" w:rsidP="00D41272">
      <w:pPr>
        <w:spacing w:after="0" w:line="240" w:lineRule="auto"/>
      </w:pPr>
      <w:r>
        <w:separator/>
      </w:r>
    </w:p>
  </w:footnote>
  <w:footnote w:type="continuationSeparator" w:id="0">
    <w:p w14:paraId="16CE7509" w14:textId="77777777" w:rsidR="00A227DC" w:rsidRDefault="00A227DC" w:rsidP="00D41272">
      <w:pPr>
        <w:spacing w:after="0" w:line="240" w:lineRule="auto"/>
      </w:pPr>
      <w:r>
        <w:continuationSeparator/>
      </w:r>
    </w:p>
  </w:footnote>
  <w:footnote w:type="continuationNotice" w:id="1">
    <w:p w14:paraId="28E1F7E2" w14:textId="77777777" w:rsidR="00A227DC" w:rsidRDefault="00A227DC">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1A1"/>
    <w:rsid w:val="000863AF"/>
    <w:rsid w:val="00086EDE"/>
    <w:rsid w:val="00087A47"/>
    <w:rsid w:val="0009115C"/>
    <w:rsid w:val="000913BA"/>
    <w:rsid w:val="00091697"/>
    <w:rsid w:val="000930FF"/>
    <w:rsid w:val="00095088"/>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2A06"/>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58D5"/>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53A"/>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379F3"/>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27446"/>
    <w:rsid w:val="0033048E"/>
    <w:rsid w:val="003305EB"/>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320F"/>
    <w:rsid w:val="0038652C"/>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40A"/>
    <w:rsid w:val="003A4CD4"/>
    <w:rsid w:val="003A50DF"/>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5405"/>
    <w:rsid w:val="003E76AF"/>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03729"/>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3B7"/>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3447"/>
    <w:rsid w:val="004F452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4600C"/>
    <w:rsid w:val="005519E9"/>
    <w:rsid w:val="00552EC4"/>
    <w:rsid w:val="00553214"/>
    <w:rsid w:val="00553975"/>
    <w:rsid w:val="00553ACA"/>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D02"/>
    <w:rsid w:val="005D6EF9"/>
    <w:rsid w:val="005D7A3E"/>
    <w:rsid w:val="005D7D64"/>
    <w:rsid w:val="005E1BCE"/>
    <w:rsid w:val="005E2016"/>
    <w:rsid w:val="005E2534"/>
    <w:rsid w:val="005E2A31"/>
    <w:rsid w:val="005E3F5F"/>
    <w:rsid w:val="005E4DEC"/>
    <w:rsid w:val="005E53D9"/>
    <w:rsid w:val="005E57B3"/>
    <w:rsid w:val="005E6556"/>
    <w:rsid w:val="005E6CF6"/>
    <w:rsid w:val="005E7841"/>
    <w:rsid w:val="005F0893"/>
    <w:rsid w:val="005F1E97"/>
    <w:rsid w:val="005F1ED4"/>
    <w:rsid w:val="005F35A4"/>
    <w:rsid w:val="005F4BF9"/>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013"/>
    <w:rsid w:val="0067720A"/>
    <w:rsid w:val="00681CDB"/>
    <w:rsid w:val="00682DC8"/>
    <w:rsid w:val="00686741"/>
    <w:rsid w:val="006872C9"/>
    <w:rsid w:val="00687917"/>
    <w:rsid w:val="0069136B"/>
    <w:rsid w:val="00693B92"/>
    <w:rsid w:val="00696019"/>
    <w:rsid w:val="00697D2C"/>
    <w:rsid w:val="00697F4F"/>
    <w:rsid w:val="006A29DE"/>
    <w:rsid w:val="006A3328"/>
    <w:rsid w:val="006A3997"/>
    <w:rsid w:val="006A46B1"/>
    <w:rsid w:val="006A5E97"/>
    <w:rsid w:val="006A6834"/>
    <w:rsid w:val="006A77B4"/>
    <w:rsid w:val="006B09D1"/>
    <w:rsid w:val="006B1C2A"/>
    <w:rsid w:val="006B34A4"/>
    <w:rsid w:val="006B392F"/>
    <w:rsid w:val="006C4AAD"/>
    <w:rsid w:val="006C6619"/>
    <w:rsid w:val="006C7BEC"/>
    <w:rsid w:val="006D01F2"/>
    <w:rsid w:val="006D15D1"/>
    <w:rsid w:val="006D3C85"/>
    <w:rsid w:val="006D3CBE"/>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0251"/>
    <w:rsid w:val="0070252B"/>
    <w:rsid w:val="0070440C"/>
    <w:rsid w:val="0070583A"/>
    <w:rsid w:val="0070598E"/>
    <w:rsid w:val="00706ADA"/>
    <w:rsid w:val="00706D5F"/>
    <w:rsid w:val="0070721A"/>
    <w:rsid w:val="007114F9"/>
    <w:rsid w:val="00711BD7"/>
    <w:rsid w:val="00715B9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3BA2"/>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22E"/>
    <w:rsid w:val="007B238E"/>
    <w:rsid w:val="007B2490"/>
    <w:rsid w:val="007B2FEE"/>
    <w:rsid w:val="007B3F0C"/>
    <w:rsid w:val="007B470C"/>
    <w:rsid w:val="007B4ED6"/>
    <w:rsid w:val="007B64B4"/>
    <w:rsid w:val="007B6C44"/>
    <w:rsid w:val="007B6DCB"/>
    <w:rsid w:val="007B6E21"/>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0184"/>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48E"/>
    <w:rsid w:val="00802E19"/>
    <w:rsid w:val="00803BF9"/>
    <w:rsid w:val="00805328"/>
    <w:rsid w:val="00807256"/>
    <w:rsid w:val="00811AB4"/>
    <w:rsid w:val="008209EB"/>
    <w:rsid w:val="00821A1C"/>
    <w:rsid w:val="00821C05"/>
    <w:rsid w:val="0082695B"/>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064"/>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A53"/>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4F53"/>
    <w:rsid w:val="008B5026"/>
    <w:rsid w:val="008B50FE"/>
    <w:rsid w:val="008B54C3"/>
    <w:rsid w:val="008C2572"/>
    <w:rsid w:val="008C3073"/>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0C16"/>
    <w:rsid w:val="008F295E"/>
    <w:rsid w:val="008F2B27"/>
    <w:rsid w:val="008F5380"/>
    <w:rsid w:val="008F681C"/>
    <w:rsid w:val="0090137F"/>
    <w:rsid w:val="00901BB9"/>
    <w:rsid w:val="00905016"/>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602E0"/>
    <w:rsid w:val="009607AF"/>
    <w:rsid w:val="00961927"/>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8B3"/>
    <w:rsid w:val="00993F69"/>
    <w:rsid w:val="00997677"/>
    <w:rsid w:val="009A0E44"/>
    <w:rsid w:val="009A0EBD"/>
    <w:rsid w:val="009A18AB"/>
    <w:rsid w:val="009A2235"/>
    <w:rsid w:val="009A3AAA"/>
    <w:rsid w:val="009A43C1"/>
    <w:rsid w:val="009A44B2"/>
    <w:rsid w:val="009A44E6"/>
    <w:rsid w:val="009A47C4"/>
    <w:rsid w:val="009A6B1F"/>
    <w:rsid w:val="009B0A4F"/>
    <w:rsid w:val="009B1DDC"/>
    <w:rsid w:val="009B1F5F"/>
    <w:rsid w:val="009B2E6D"/>
    <w:rsid w:val="009B43A6"/>
    <w:rsid w:val="009C0E31"/>
    <w:rsid w:val="009C0F5C"/>
    <w:rsid w:val="009C2DDE"/>
    <w:rsid w:val="009C2ECD"/>
    <w:rsid w:val="009C4342"/>
    <w:rsid w:val="009C4BB3"/>
    <w:rsid w:val="009D1F20"/>
    <w:rsid w:val="009D20C3"/>
    <w:rsid w:val="009D28FE"/>
    <w:rsid w:val="009D3135"/>
    <w:rsid w:val="009D48E9"/>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7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4562"/>
    <w:rsid w:val="00A55869"/>
    <w:rsid w:val="00A569BE"/>
    <w:rsid w:val="00A56C6E"/>
    <w:rsid w:val="00A56DD6"/>
    <w:rsid w:val="00A56E7D"/>
    <w:rsid w:val="00A60C3B"/>
    <w:rsid w:val="00A625A4"/>
    <w:rsid w:val="00A64450"/>
    <w:rsid w:val="00A741CD"/>
    <w:rsid w:val="00A746F0"/>
    <w:rsid w:val="00A75B57"/>
    <w:rsid w:val="00A81050"/>
    <w:rsid w:val="00A81B44"/>
    <w:rsid w:val="00A8263A"/>
    <w:rsid w:val="00A84C30"/>
    <w:rsid w:val="00A84FC5"/>
    <w:rsid w:val="00A860C9"/>
    <w:rsid w:val="00A872D5"/>
    <w:rsid w:val="00A87AFC"/>
    <w:rsid w:val="00A9179E"/>
    <w:rsid w:val="00A91C13"/>
    <w:rsid w:val="00A9296E"/>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917"/>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5463"/>
    <w:rsid w:val="00AF73D7"/>
    <w:rsid w:val="00B0172D"/>
    <w:rsid w:val="00B01F3D"/>
    <w:rsid w:val="00B0438A"/>
    <w:rsid w:val="00B046DF"/>
    <w:rsid w:val="00B04B84"/>
    <w:rsid w:val="00B04D0F"/>
    <w:rsid w:val="00B057A8"/>
    <w:rsid w:val="00B10474"/>
    <w:rsid w:val="00B110D2"/>
    <w:rsid w:val="00B114E5"/>
    <w:rsid w:val="00B1226B"/>
    <w:rsid w:val="00B12A86"/>
    <w:rsid w:val="00B141EE"/>
    <w:rsid w:val="00B14208"/>
    <w:rsid w:val="00B16AC8"/>
    <w:rsid w:val="00B2113F"/>
    <w:rsid w:val="00B21941"/>
    <w:rsid w:val="00B2301E"/>
    <w:rsid w:val="00B2330E"/>
    <w:rsid w:val="00B277F7"/>
    <w:rsid w:val="00B31A90"/>
    <w:rsid w:val="00B320D2"/>
    <w:rsid w:val="00B326D4"/>
    <w:rsid w:val="00B35C97"/>
    <w:rsid w:val="00B37730"/>
    <w:rsid w:val="00B379FE"/>
    <w:rsid w:val="00B37A24"/>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6F3"/>
    <w:rsid w:val="00BB0B5C"/>
    <w:rsid w:val="00BB1131"/>
    <w:rsid w:val="00BB1364"/>
    <w:rsid w:val="00BB233C"/>
    <w:rsid w:val="00BB2632"/>
    <w:rsid w:val="00BB270B"/>
    <w:rsid w:val="00BB7F78"/>
    <w:rsid w:val="00BC0AB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1CD"/>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5D"/>
    <w:rsid w:val="00C82AFB"/>
    <w:rsid w:val="00C852F3"/>
    <w:rsid w:val="00C85957"/>
    <w:rsid w:val="00C914DB"/>
    <w:rsid w:val="00C91811"/>
    <w:rsid w:val="00C9398F"/>
    <w:rsid w:val="00C93C9D"/>
    <w:rsid w:val="00C94A28"/>
    <w:rsid w:val="00C952EC"/>
    <w:rsid w:val="00C953A3"/>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D5F58"/>
    <w:rsid w:val="00CE538F"/>
    <w:rsid w:val="00CE7509"/>
    <w:rsid w:val="00CE7F40"/>
    <w:rsid w:val="00CF001E"/>
    <w:rsid w:val="00CF0303"/>
    <w:rsid w:val="00CF27E0"/>
    <w:rsid w:val="00CF42BF"/>
    <w:rsid w:val="00CF708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697F"/>
    <w:rsid w:val="00D47ED0"/>
    <w:rsid w:val="00D5140F"/>
    <w:rsid w:val="00D5290C"/>
    <w:rsid w:val="00D536E5"/>
    <w:rsid w:val="00D5374C"/>
    <w:rsid w:val="00D55A9E"/>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6422"/>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4B7"/>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3DD1"/>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3CD5"/>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B68"/>
    <w:rsid w:val="00E65E9F"/>
    <w:rsid w:val="00E6605C"/>
    <w:rsid w:val="00E67E82"/>
    <w:rsid w:val="00E71FE3"/>
    <w:rsid w:val="00E72477"/>
    <w:rsid w:val="00E748FB"/>
    <w:rsid w:val="00E74C02"/>
    <w:rsid w:val="00E75628"/>
    <w:rsid w:val="00E756AD"/>
    <w:rsid w:val="00E756B0"/>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B0573"/>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4D20"/>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character" w:customStyle="1" w:styleId="richtext">
    <w:name w:val="richtext"/>
    <w:rsid w:val="00706D5F"/>
  </w:style>
  <w:style w:type="character" w:styleId="Gl">
    <w:name w:val="Strong"/>
    <w:basedOn w:val="VarsaylanParagrafYazTipi"/>
    <w:uiPriority w:val="22"/>
    <w:qFormat/>
    <w:rsid w:val="00693B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277566920">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4D7B3-BA68-4500-89F3-D33544267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9110</Words>
  <Characters>51928</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KIR</cp:lastModifiedBy>
  <cp:revision>29</cp:revision>
  <cp:lastPrinted>2024-01-05T11:27:00Z</cp:lastPrinted>
  <dcterms:created xsi:type="dcterms:W3CDTF">2026-06-24T06:59:00Z</dcterms:created>
  <dcterms:modified xsi:type="dcterms:W3CDTF">2026-09-08T07:04:00Z</dcterms:modified>
</cp:coreProperties>
</file>