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9D" w:rsidRDefault="00DD4491" w:rsidP="00DD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91">
        <w:rPr>
          <w:rFonts w:ascii="Times New Roman" w:hAnsi="Times New Roman" w:cs="Times New Roman"/>
          <w:b/>
          <w:sz w:val="24"/>
          <w:szCs w:val="24"/>
        </w:rPr>
        <w:t>ESKİŞEHİR ŞEKER FABRİKASI 10.000 TON/GÜN KAPASİTELİ PANCAR SON YIKAMA TAMBURU (MALZEME TEMİNİ, MONTAJ, DEVREYE ALMA) ALIMI İHALESİ</w:t>
      </w:r>
    </w:p>
    <w:p w:rsidR="00070BC7" w:rsidRDefault="00070BC7" w:rsidP="00DD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C7" w:rsidRDefault="00070BC7" w:rsidP="00DD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91" w:rsidRDefault="00DD4491" w:rsidP="00DD4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91" w:rsidRDefault="00DD4491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Eskişehir Şeker Fabrikası 10.000 ton/gün Kapasiteli Pancar Son Yıkama Tamburu Alımı (Malzeme Temini, Montaj, Devreye Alma) İhalesi Türkiye Şeker Fabrikaları A.Ş. Mal ve Hizmet Alımı Yönetmeliği hükümleri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pazarlık usulü ile 15.05.2024 tarihi saat 15:00’de Genel Müdürlüğümüzde yapılacaktır.</w:t>
      </w:r>
    </w:p>
    <w:p w:rsidR="00DD4491" w:rsidRDefault="00DD4491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491" w:rsidRDefault="00DD4491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 ile ilgili detaylı bilgi alınabilecek iletişim bilgileri aşağıda belirtilmiştir.</w:t>
      </w:r>
    </w:p>
    <w:p w:rsidR="00DD4491" w:rsidRDefault="00DD4491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D4" w:rsidRPr="00CF2FD4" w:rsidRDefault="00CF2FD4" w:rsidP="00CF2FD4">
      <w:pPr>
        <w:pStyle w:val="BodyText2"/>
        <w:ind w:firstLine="0"/>
        <w:rPr>
          <w:szCs w:val="24"/>
        </w:rPr>
      </w:pPr>
      <w:r w:rsidRPr="00CF2FD4">
        <w:rPr>
          <w:rFonts w:ascii="Times New Roman" w:hAnsi="Times New Roman"/>
          <w:szCs w:val="24"/>
        </w:rPr>
        <w:t xml:space="preserve">Ceza ve yasaklamaya ilişkin hususlar hariç </w:t>
      </w:r>
      <w:proofErr w:type="gramStart"/>
      <w:r w:rsidRPr="00CF2FD4">
        <w:rPr>
          <w:rFonts w:ascii="Times New Roman" w:hAnsi="Times New Roman"/>
          <w:szCs w:val="24"/>
        </w:rPr>
        <w:t>mezkur</w:t>
      </w:r>
      <w:proofErr w:type="gramEnd"/>
      <w:r w:rsidRPr="00CF2FD4">
        <w:rPr>
          <w:rFonts w:ascii="Times New Roman" w:hAnsi="Times New Roman"/>
          <w:szCs w:val="24"/>
        </w:rPr>
        <w:t xml:space="preserve"> alım 4734 sayılı Kamu İhale Kanunu ve 4735 sayılı Kamu İhale Sözleşmeleri Kanununa tabi değildir. </w:t>
      </w:r>
    </w:p>
    <w:p w:rsidR="00070BC7" w:rsidRDefault="00070BC7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BC7" w:rsidRDefault="00070BC7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491" w:rsidRDefault="00DD4491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Şeker Fabrikaları A.Ş. Genel Müdürlüğü</w:t>
      </w:r>
    </w:p>
    <w:p w:rsidR="00DD4491" w:rsidRDefault="00DD4491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Satınalma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Daire Başkanlığı İç Alımlar ve Yapım İşleri Müdürlüğü</w:t>
      </w:r>
    </w:p>
    <w:p w:rsidR="00DD4491" w:rsidRDefault="00DD4491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Mithatpaşa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Cad. No:14 Yenişehir ANKARA</w:t>
      </w:r>
    </w:p>
    <w:p w:rsidR="00DD4491" w:rsidRDefault="00DD4491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(312) 458 57 68</w:t>
      </w:r>
    </w:p>
    <w:p w:rsidR="00CF2FD4" w:rsidRDefault="00CF2FD4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D4" w:rsidRDefault="00CF2FD4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D4" w:rsidRDefault="00CF2FD4" w:rsidP="00DD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7D"/>
    <w:rsid w:val="00070BC7"/>
    <w:rsid w:val="0014729D"/>
    <w:rsid w:val="004C557D"/>
    <w:rsid w:val="00CF2FD4"/>
    <w:rsid w:val="00D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276B"/>
  <w15:chartTrackingRefBased/>
  <w15:docId w15:val="{5EB39FC9-3DB6-4549-AA52-6BB50E7E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BC7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Normal"/>
    <w:rsid w:val="00CF2FD4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ALKAN</dc:creator>
  <cp:keywords/>
  <dc:description/>
  <cp:lastModifiedBy>SUAT ALKAN</cp:lastModifiedBy>
  <cp:revision>4</cp:revision>
  <cp:lastPrinted>2024-05-08T06:04:00Z</cp:lastPrinted>
  <dcterms:created xsi:type="dcterms:W3CDTF">2024-05-08T05:59:00Z</dcterms:created>
  <dcterms:modified xsi:type="dcterms:W3CDTF">2024-05-08T08:50:00Z</dcterms:modified>
</cp:coreProperties>
</file>