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C3B" w:rsidRPr="00A80952" w:rsidRDefault="00162C3B" w:rsidP="00162C3B">
      <w:pPr>
        <w:jc w:val="both"/>
        <w:rPr>
          <w:b/>
          <w:sz w:val="24"/>
          <w:szCs w:val="24"/>
        </w:rPr>
      </w:pPr>
      <w:r w:rsidRPr="00A80952">
        <w:rPr>
          <w:b/>
          <w:sz w:val="24"/>
          <w:szCs w:val="24"/>
        </w:rPr>
        <w:t>TÜRKİYE ŞEKER FABRİKALARI A.Ş.</w:t>
      </w:r>
    </w:p>
    <w:p w:rsidR="00162C3B" w:rsidRPr="00A80952" w:rsidRDefault="00162C3B" w:rsidP="00162C3B">
      <w:pPr>
        <w:jc w:val="both"/>
        <w:rPr>
          <w:b/>
          <w:sz w:val="24"/>
          <w:szCs w:val="24"/>
        </w:rPr>
      </w:pPr>
      <w:r w:rsidRPr="00A80952">
        <w:rPr>
          <w:b/>
          <w:sz w:val="24"/>
          <w:szCs w:val="24"/>
        </w:rPr>
        <w:t xml:space="preserve">    ANKARA ŞEKER FABRİKASI</w:t>
      </w:r>
    </w:p>
    <w:p w:rsidR="00162C3B" w:rsidRPr="00A80952" w:rsidRDefault="00162C3B" w:rsidP="00162C3B">
      <w:pPr>
        <w:jc w:val="center"/>
        <w:rPr>
          <w:b/>
          <w:sz w:val="24"/>
          <w:szCs w:val="24"/>
        </w:rPr>
      </w:pPr>
      <w:r w:rsidRPr="00A80952">
        <w:rPr>
          <w:b/>
          <w:sz w:val="24"/>
          <w:szCs w:val="24"/>
        </w:rPr>
        <w:t>İHALE İLANI</w:t>
      </w:r>
    </w:p>
    <w:p w:rsidR="00162C3B" w:rsidRPr="00A80952" w:rsidRDefault="00162C3B" w:rsidP="00162C3B">
      <w:pPr>
        <w:jc w:val="both"/>
        <w:rPr>
          <w:sz w:val="24"/>
          <w:szCs w:val="24"/>
        </w:rPr>
      </w:pPr>
      <w:r w:rsidRPr="00A80952">
        <w:rPr>
          <w:sz w:val="24"/>
          <w:szCs w:val="24"/>
        </w:rPr>
        <w:t xml:space="preserve">Fabrikamız </w:t>
      </w:r>
      <w:r w:rsidR="00173CFF">
        <w:rPr>
          <w:sz w:val="24"/>
          <w:szCs w:val="24"/>
        </w:rPr>
        <w:t xml:space="preserve">Buharlaştırıcı ve Isı Değiştirici Boru Temizliği </w:t>
      </w:r>
      <w:r w:rsidRPr="00A80952">
        <w:rPr>
          <w:sz w:val="24"/>
          <w:szCs w:val="24"/>
        </w:rPr>
        <w:t>Hizmet Alımı işi T.Ş.F.A.Ş. Genel Müdürlüğü Mal ve Hizmet Alımı Yönetmeliği Esaslarına Göre Açık İhale Usulü İle İhale Edilecektir.</w:t>
      </w:r>
    </w:p>
    <w:p w:rsidR="00162C3B" w:rsidRPr="00A80952" w:rsidRDefault="00162C3B" w:rsidP="00162C3B">
      <w:pPr>
        <w:jc w:val="both"/>
        <w:rPr>
          <w:sz w:val="24"/>
          <w:szCs w:val="24"/>
        </w:rPr>
      </w:pPr>
      <w:r w:rsidRPr="00A80952">
        <w:rPr>
          <w:b/>
          <w:sz w:val="24"/>
          <w:szCs w:val="24"/>
        </w:rPr>
        <w:t>İhale Kayıt No</w:t>
      </w:r>
      <w:r w:rsidRPr="00A80952">
        <w:rPr>
          <w:b/>
          <w:sz w:val="24"/>
          <w:szCs w:val="24"/>
        </w:rPr>
        <w:tab/>
      </w:r>
      <w:r w:rsidRPr="00A80952">
        <w:rPr>
          <w:b/>
          <w:sz w:val="24"/>
          <w:szCs w:val="24"/>
        </w:rPr>
        <w:tab/>
      </w:r>
      <w:r w:rsidRPr="00A80952">
        <w:rPr>
          <w:b/>
          <w:sz w:val="24"/>
          <w:szCs w:val="24"/>
        </w:rPr>
        <w:tab/>
        <w:t>:</w:t>
      </w:r>
      <w:r w:rsidRPr="00A80952">
        <w:rPr>
          <w:sz w:val="24"/>
          <w:szCs w:val="24"/>
        </w:rPr>
        <w:t xml:space="preserve"> 20</w:t>
      </w:r>
      <w:r>
        <w:rPr>
          <w:sz w:val="24"/>
          <w:szCs w:val="24"/>
        </w:rPr>
        <w:t>2</w:t>
      </w:r>
      <w:r w:rsidR="00924449">
        <w:rPr>
          <w:sz w:val="24"/>
          <w:szCs w:val="24"/>
        </w:rPr>
        <w:t>4</w:t>
      </w:r>
      <w:r w:rsidRPr="00A80952">
        <w:rPr>
          <w:sz w:val="24"/>
          <w:szCs w:val="24"/>
        </w:rPr>
        <w:t>/</w:t>
      </w:r>
      <w:r w:rsidR="00173CFF">
        <w:rPr>
          <w:sz w:val="24"/>
          <w:szCs w:val="24"/>
        </w:rPr>
        <w:t>429703</w:t>
      </w:r>
    </w:p>
    <w:p w:rsidR="00162C3B" w:rsidRPr="00A80952" w:rsidRDefault="00162C3B" w:rsidP="00162C3B">
      <w:pPr>
        <w:jc w:val="both"/>
        <w:rPr>
          <w:b/>
          <w:sz w:val="24"/>
          <w:szCs w:val="24"/>
          <w:u w:val="single"/>
        </w:rPr>
      </w:pPr>
      <w:r w:rsidRPr="00A80952">
        <w:rPr>
          <w:b/>
          <w:sz w:val="24"/>
          <w:szCs w:val="24"/>
        </w:rPr>
        <w:t>1-</w:t>
      </w:r>
      <w:r w:rsidRPr="00A80952">
        <w:rPr>
          <w:b/>
          <w:sz w:val="24"/>
          <w:szCs w:val="24"/>
          <w:u w:val="single"/>
        </w:rPr>
        <w:t>İdarenin</w:t>
      </w:r>
    </w:p>
    <w:p w:rsidR="00162C3B" w:rsidRPr="00A80952" w:rsidRDefault="00162C3B" w:rsidP="00162C3B">
      <w:pPr>
        <w:jc w:val="both"/>
        <w:rPr>
          <w:sz w:val="24"/>
          <w:szCs w:val="24"/>
        </w:rPr>
      </w:pPr>
      <w:proofErr w:type="gramStart"/>
      <w:r w:rsidRPr="00A80952">
        <w:rPr>
          <w:sz w:val="24"/>
          <w:szCs w:val="24"/>
        </w:rPr>
        <w:t>a</w:t>
      </w:r>
      <w:proofErr w:type="gramEnd"/>
      <w:r w:rsidRPr="00A80952">
        <w:rPr>
          <w:sz w:val="24"/>
          <w:szCs w:val="24"/>
        </w:rPr>
        <w:t>-Adı</w:t>
      </w:r>
      <w:r w:rsidRPr="00A80952">
        <w:rPr>
          <w:sz w:val="24"/>
          <w:szCs w:val="24"/>
        </w:rPr>
        <w:tab/>
      </w:r>
      <w:r w:rsidRPr="00A80952">
        <w:rPr>
          <w:sz w:val="24"/>
          <w:szCs w:val="24"/>
        </w:rPr>
        <w:tab/>
      </w:r>
      <w:r w:rsidRPr="00A80952">
        <w:rPr>
          <w:sz w:val="24"/>
          <w:szCs w:val="24"/>
        </w:rPr>
        <w:tab/>
      </w:r>
      <w:r w:rsidRPr="00A80952">
        <w:rPr>
          <w:sz w:val="24"/>
          <w:szCs w:val="24"/>
        </w:rPr>
        <w:tab/>
      </w:r>
      <w:r w:rsidRPr="00A80952">
        <w:rPr>
          <w:sz w:val="24"/>
          <w:szCs w:val="24"/>
        </w:rPr>
        <w:tab/>
        <w:t>: Türkiye Şeker Fabrikaları A.Ş. Ankara Şeker Fabrikası</w:t>
      </w:r>
    </w:p>
    <w:p w:rsidR="00162C3B" w:rsidRPr="00A80952" w:rsidRDefault="00162C3B" w:rsidP="00162C3B">
      <w:pPr>
        <w:jc w:val="both"/>
        <w:rPr>
          <w:sz w:val="24"/>
          <w:szCs w:val="24"/>
        </w:rPr>
      </w:pPr>
      <w:r w:rsidRPr="00A80952">
        <w:rPr>
          <w:sz w:val="24"/>
          <w:szCs w:val="24"/>
        </w:rPr>
        <w:t>b-) Adresi</w:t>
      </w:r>
      <w:r w:rsidRPr="00A80952">
        <w:rPr>
          <w:sz w:val="24"/>
          <w:szCs w:val="24"/>
        </w:rPr>
        <w:tab/>
      </w:r>
      <w:r w:rsidRPr="00A80952">
        <w:rPr>
          <w:sz w:val="24"/>
          <w:szCs w:val="24"/>
        </w:rPr>
        <w:tab/>
      </w:r>
      <w:r w:rsidRPr="00A80952">
        <w:rPr>
          <w:sz w:val="24"/>
          <w:szCs w:val="24"/>
        </w:rPr>
        <w:tab/>
      </w:r>
      <w:r w:rsidRPr="00A80952">
        <w:rPr>
          <w:sz w:val="24"/>
          <w:szCs w:val="24"/>
        </w:rPr>
        <w:tab/>
        <w:t xml:space="preserve">: Ayaş Yolu </w:t>
      </w:r>
      <w:smartTag w:uri="urn:schemas-microsoft-com:office:smarttags" w:element="metricconverter">
        <w:smartTagPr>
          <w:attr w:name="ProductID" w:val="18 Km"/>
        </w:smartTagPr>
        <w:r w:rsidRPr="00A80952">
          <w:rPr>
            <w:sz w:val="24"/>
            <w:szCs w:val="24"/>
          </w:rPr>
          <w:t>18 Km</w:t>
        </w:r>
      </w:smartTag>
      <w:r w:rsidRPr="00A80952">
        <w:rPr>
          <w:sz w:val="24"/>
          <w:szCs w:val="24"/>
        </w:rPr>
        <w:t xml:space="preserve"> </w:t>
      </w:r>
      <w:r w:rsidR="00813093" w:rsidRPr="00A80952">
        <w:rPr>
          <w:sz w:val="24"/>
          <w:szCs w:val="24"/>
        </w:rPr>
        <w:t>Etimesgut</w:t>
      </w:r>
      <w:r w:rsidRPr="00A80952">
        <w:rPr>
          <w:sz w:val="24"/>
          <w:szCs w:val="24"/>
        </w:rPr>
        <w:t>/ANKARA</w:t>
      </w:r>
    </w:p>
    <w:p w:rsidR="00162C3B" w:rsidRPr="00A80952" w:rsidRDefault="00162C3B" w:rsidP="00162C3B">
      <w:pPr>
        <w:jc w:val="both"/>
        <w:rPr>
          <w:sz w:val="24"/>
          <w:szCs w:val="24"/>
        </w:rPr>
      </w:pPr>
      <w:r w:rsidRPr="00A80952">
        <w:rPr>
          <w:sz w:val="24"/>
          <w:szCs w:val="24"/>
        </w:rPr>
        <w:t>c-) Telefon No</w:t>
      </w:r>
      <w:r w:rsidRPr="00A80952">
        <w:rPr>
          <w:sz w:val="24"/>
          <w:szCs w:val="24"/>
        </w:rPr>
        <w:tab/>
      </w:r>
      <w:r w:rsidRPr="00A80952">
        <w:rPr>
          <w:sz w:val="24"/>
          <w:szCs w:val="24"/>
        </w:rPr>
        <w:tab/>
      </w:r>
      <w:r w:rsidRPr="00A80952">
        <w:rPr>
          <w:sz w:val="24"/>
          <w:szCs w:val="24"/>
        </w:rPr>
        <w:tab/>
        <w:t>: 0 312 2</w:t>
      </w:r>
      <w:r>
        <w:rPr>
          <w:sz w:val="24"/>
          <w:szCs w:val="24"/>
        </w:rPr>
        <w:t>93 44 00</w:t>
      </w:r>
    </w:p>
    <w:p w:rsidR="00162C3B" w:rsidRPr="00A80952" w:rsidRDefault="00162C3B" w:rsidP="00162C3B">
      <w:pPr>
        <w:jc w:val="both"/>
        <w:rPr>
          <w:sz w:val="24"/>
          <w:szCs w:val="24"/>
        </w:rPr>
      </w:pPr>
      <w:r w:rsidRPr="00A80952">
        <w:rPr>
          <w:sz w:val="24"/>
          <w:szCs w:val="24"/>
        </w:rPr>
        <w:t>d-) Faks No</w:t>
      </w:r>
      <w:r w:rsidRPr="00A80952">
        <w:rPr>
          <w:sz w:val="24"/>
          <w:szCs w:val="24"/>
        </w:rPr>
        <w:tab/>
      </w:r>
      <w:r w:rsidRPr="00A80952">
        <w:rPr>
          <w:sz w:val="24"/>
          <w:szCs w:val="24"/>
        </w:rPr>
        <w:tab/>
      </w:r>
      <w:r w:rsidRPr="00A80952">
        <w:rPr>
          <w:sz w:val="24"/>
          <w:szCs w:val="24"/>
        </w:rPr>
        <w:tab/>
      </w:r>
      <w:r w:rsidRPr="00A80952">
        <w:rPr>
          <w:sz w:val="24"/>
          <w:szCs w:val="24"/>
        </w:rPr>
        <w:tab/>
        <w:t>: 0 312 244 90 78</w:t>
      </w:r>
    </w:p>
    <w:p w:rsidR="00162C3B" w:rsidRPr="00A80952" w:rsidRDefault="00162C3B" w:rsidP="00162C3B">
      <w:pPr>
        <w:jc w:val="both"/>
        <w:rPr>
          <w:b/>
          <w:sz w:val="24"/>
          <w:szCs w:val="24"/>
          <w:u w:val="single"/>
        </w:rPr>
      </w:pPr>
      <w:r w:rsidRPr="00A80952">
        <w:rPr>
          <w:b/>
          <w:sz w:val="24"/>
          <w:szCs w:val="24"/>
        </w:rPr>
        <w:t>2-</w:t>
      </w:r>
      <w:r w:rsidRPr="00A80952">
        <w:rPr>
          <w:b/>
          <w:sz w:val="24"/>
          <w:szCs w:val="24"/>
          <w:u w:val="single"/>
        </w:rPr>
        <w:t>İhale Konusu Malın</w:t>
      </w:r>
    </w:p>
    <w:p w:rsidR="00162C3B" w:rsidRPr="00A80952" w:rsidRDefault="00162C3B" w:rsidP="00162C3B">
      <w:pPr>
        <w:ind w:left="3600" w:hanging="3600"/>
        <w:jc w:val="both"/>
        <w:rPr>
          <w:color w:val="000000"/>
          <w:sz w:val="24"/>
          <w:szCs w:val="24"/>
        </w:rPr>
      </w:pPr>
      <w:r w:rsidRPr="00A80952">
        <w:rPr>
          <w:sz w:val="24"/>
          <w:szCs w:val="24"/>
        </w:rPr>
        <w:t>a-) Niteliği, Türü ve Miktarı</w:t>
      </w:r>
      <w:r w:rsidRPr="00A80952">
        <w:rPr>
          <w:sz w:val="24"/>
          <w:szCs w:val="24"/>
        </w:rPr>
        <w:tab/>
        <w:t xml:space="preserve">: </w:t>
      </w:r>
      <w:r w:rsidR="00173CFF">
        <w:rPr>
          <w:sz w:val="24"/>
          <w:szCs w:val="24"/>
        </w:rPr>
        <w:t xml:space="preserve">Buharlaştırıcı ve Isı Değiştirici Boru Temizliği </w:t>
      </w:r>
      <w:r w:rsidR="00173CFF" w:rsidRPr="00A80952">
        <w:rPr>
          <w:sz w:val="24"/>
          <w:szCs w:val="24"/>
        </w:rPr>
        <w:t>Hizmet Alımı işi</w:t>
      </w:r>
      <w:r w:rsidR="00173CFF">
        <w:rPr>
          <w:sz w:val="24"/>
          <w:szCs w:val="24"/>
        </w:rPr>
        <w:t xml:space="preserve"> (37.954 Adet Boru Temizliği ve 350 Adet Isıtıcı Borusu Temizliği)</w:t>
      </w:r>
    </w:p>
    <w:p w:rsidR="00162C3B" w:rsidRPr="00A80952" w:rsidRDefault="00162C3B" w:rsidP="00162C3B">
      <w:pPr>
        <w:ind w:right="-830"/>
        <w:jc w:val="both"/>
        <w:rPr>
          <w:sz w:val="24"/>
          <w:szCs w:val="24"/>
        </w:rPr>
      </w:pPr>
      <w:r w:rsidRPr="00A80952">
        <w:rPr>
          <w:sz w:val="24"/>
          <w:szCs w:val="24"/>
        </w:rPr>
        <w:t>b-) Yapılacağı Yer</w:t>
      </w:r>
      <w:r w:rsidRPr="00A80952">
        <w:rPr>
          <w:sz w:val="24"/>
          <w:szCs w:val="24"/>
        </w:rPr>
        <w:tab/>
      </w:r>
      <w:r w:rsidRPr="00A80952">
        <w:rPr>
          <w:sz w:val="24"/>
          <w:szCs w:val="24"/>
        </w:rPr>
        <w:tab/>
      </w:r>
      <w:r w:rsidRPr="00A80952">
        <w:rPr>
          <w:sz w:val="24"/>
          <w:szCs w:val="24"/>
        </w:rPr>
        <w:tab/>
        <w:t>: Anka</w:t>
      </w:r>
      <w:r>
        <w:rPr>
          <w:sz w:val="24"/>
          <w:szCs w:val="24"/>
        </w:rPr>
        <w:t xml:space="preserve">ra Şeker Fabrikası </w:t>
      </w:r>
    </w:p>
    <w:p w:rsidR="00162C3B" w:rsidRPr="00A80952" w:rsidRDefault="00162C3B" w:rsidP="00173CFF">
      <w:pPr>
        <w:ind w:left="3544" w:right="-650" w:hanging="3544"/>
        <w:jc w:val="both"/>
        <w:rPr>
          <w:sz w:val="24"/>
          <w:szCs w:val="24"/>
        </w:rPr>
      </w:pPr>
      <w:r w:rsidRPr="00A80952">
        <w:rPr>
          <w:sz w:val="24"/>
          <w:szCs w:val="24"/>
        </w:rPr>
        <w:t xml:space="preserve">c-) İşin Süresi </w:t>
      </w:r>
      <w:r w:rsidRPr="00A80952">
        <w:rPr>
          <w:sz w:val="24"/>
          <w:szCs w:val="24"/>
        </w:rPr>
        <w:tab/>
        <w:t xml:space="preserve">: </w:t>
      </w:r>
      <w:r w:rsidR="00173CFF">
        <w:rPr>
          <w:sz w:val="24"/>
          <w:szCs w:val="24"/>
        </w:rPr>
        <w:t>Sözleşme İmzalanmasına müteakip 60 takvim günü</w:t>
      </w:r>
      <w:r w:rsidRPr="00A80952">
        <w:rPr>
          <w:sz w:val="24"/>
          <w:szCs w:val="24"/>
        </w:rPr>
        <w:t xml:space="preserve"> </w:t>
      </w:r>
    </w:p>
    <w:p w:rsidR="00162C3B" w:rsidRPr="00A80952" w:rsidRDefault="00162C3B" w:rsidP="00162C3B">
      <w:pPr>
        <w:jc w:val="both"/>
        <w:rPr>
          <w:b/>
          <w:sz w:val="24"/>
          <w:szCs w:val="24"/>
          <w:u w:val="single"/>
        </w:rPr>
      </w:pPr>
      <w:r w:rsidRPr="00A80952">
        <w:rPr>
          <w:b/>
          <w:sz w:val="24"/>
          <w:szCs w:val="24"/>
        </w:rPr>
        <w:t>3-</w:t>
      </w:r>
      <w:r w:rsidRPr="00A80952">
        <w:rPr>
          <w:b/>
          <w:sz w:val="24"/>
          <w:szCs w:val="24"/>
          <w:u w:val="single"/>
        </w:rPr>
        <w:t>İhalenin</w:t>
      </w:r>
    </w:p>
    <w:p w:rsidR="00162C3B" w:rsidRPr="00A80952" w:rsidRDefault="00162C3B" w:rsidP="00162C3B">
      <w:pPr>
        <w:jc w:val="both"/>
        <w:rPr>
          <w:sz w:val="24"/>
          <w:szCs w:val="24"/>
        </w:rPr>
      </w:pPr>
      <w:r w:rsidRPr="00A80952">
        <w:rPr>
          <w:sz w:val="24"/>
          <w:szCs w:val="24"/>
        </w:rPr>
        <w:t>a-) Yapılacağı Yer</w:t>
      </w:r>
      <w:r w:rsidRPr="00A80952">
        <w:rPr>
          <w:sz w:val="24"/>
          <w:szCs w:val="24"/>
        </w:rPr>
        <w:tab/>
      </w:r>
      <w:r w:rsidRPr="00A80952">
        <w:rPr>
          <w:sz w:val="24"/>
          <w:szCs w:val="24"/>
        </w:rPr>
        <w:tab/>
      </w:r>
      <w:r w:rsidRPr="00A80952">
        <w:rPr>
          <w:sz w:val="24"/>
          <w:szCs w:val="24"/>
        </w:rPr>
        <w:tab/>
        <w:t>: Ankara Şeker Fabrikası Ofis Toplantı Salonu</w:t>
      </w:r>
    </w:p>
    <w:p w:rsidR="00162C3B" w:rsidRPr="00A80952" w:rsidRDefault="00173CFF" w:rsidP="00162C3B">
      <w:pPr>
        <w:jc w:val="both"/>
        <w:rPr>
          <w:sz w:val="24"/>
          <w:szCs w:val="24"/>
        </w:rPr>
      </w:pPr>
      <w:r>
        <w:rPr>
          <w:sz w:val="24"/>
          <w:szCs w:val="24"/>
        </w:rPr>
        <w:t>b-) Tarihi ve Saati</w:t>
      </w:r>
      <w:r>
        <w:rPr>
          <w:sz w:val="24"/>
          <w:szCs w:val="24"/>
        </w:rPr>
        <w:tab/>
      </w:r>
      <w:r>
        <w:rPr>
          <w:sz w:val="24"/>
          <w:szCs w:val="24"/>
        </w:rPr>
        <w:tab/>
      </w:r>
      <w:r>
        <w:rPr>
          <w:sz w:val="24"/>
          <w:szCs w:val="24"/>
        </w:rPr>
        <w:tab/>
        <w:t>: 15</w:t>
      </w:r>
      <w:r w:rsidR="00162C3B" w:rsidRPr="00A80952">
        <w:rPr>
          <w:sz w:val="24"/>
          <w:szCs w:val="24"/>
        </w:rPr>
        <w:t>.0</w:t>
      </w:r>
      <w:r>
        <w:rPr>
          <w:sz w:val="24"/>
          <w:szCs w:val="24"/>
        </w:rPr>
        <w:t>4</w:t>
      </w:r>
      <w:r w:rsidR="00162C3B" w:rsidRPr="00A80952">
        <w:rPr>
          <w:sz w:val="24"/>
          <w:szCs w:val="24"/>
        </w:rPr>
        <w:t>.20</w:t>
      </w:r>
      <w:r w:rsidR="00162C3B">
        <w:rPr>
          <w:sz w:val="24"/>
          <w:szCs w:val="24"/>
        </w:rPr>
        <w:t>2</w:t>
      </w:r>
      <w:r w:rsidR="00924449">
        <w:rPr>
          <w:sz w:val="24"/>
          <w:szCs w:val="24"/>
        </w:rPr>
        <w:t>4</w:t>
      </w:r>
      <w:r w:rsidR="00162C3B" w:rsidRPr="00A80952">
        <w:rPr>
          <w:sz w:val="24"/>
          <w:szCs w:val="24"/>
        </w:rPr>
        <w:t xml:space="preserve"> Saat </w:t>
      </w:r>
      <w:proofErr w:type="gramStart"/>
      <w:r w:rsidR="00162C3B" w:rsidRPr="00A80952">
        <w:rPr>
          <w:sz w:val="24"/>
          <w:szCs w:val="24"/>
        </w:rPr>
        <w:t>1</w:t>
      </w:r>
      <w:r w:rsidR="00162C3B">
        <w:rPr>
          <w:sz w:val="24"/>
          <w:szCs w:val="24"/>
        </w:rPr>
        <w:t>0:</w:t>
      </w:r>
      <w:r w:rsidR="00162C3B" w:rsidRPr="00A80952">
        <w:rPr>
          <w:sz w:val="24"/>
          <w:szCs w:val="24"/>
        </w:rPr>
        <w:t>00</w:t>
      </w:r>
      <w:proofErr w:type="gramEnd"/>
    </w:p>
    <w:p w:rsidR="00162C3B" w:rsidRPr="00A80952" w:rsidRDefault="00162C3B" w:rsidP="00162C3B">
      <w:pPr>
        <w:tabs>
          <w:tab w:val="left" w:pos="0"/>
        </w:tabs>
        <w:jc w:val="both"/>
        <w:rPr>
          <w:color w:val="000000"/>
          <w:sz w:val="24"/>
          <w:szCs w:val="24"/>
        </w:rPr>
      </w:pPr>
      <w:r w:rsidRPr="00A80952">
        <w:rPr>
          <w:b/>
          <w:color w:val="000000"/>
          <w:sz w:val="24"/>
          <w:szCs w:val="24"/>
        </w:rPr>
        <w:t>4-</w:t>
      </w:r>
      <w:r w:rsidRPr="00A80952">
        <w:rPr>
          <w:color w:val="000000"/>
          <w:sz w:val="24"/>
          <w:szCs w:val="24"/>
        </w:rPr>
        <w:t>İhale dokümanı Ankara Şeker Fabrikası Ticaret Servisinde görülebilir ve KDV Dahil TL.</w:t>
      </w:r>
      <w:r w:rsidR="00813093">
        <w:rPr>
          <w:color w:val="000000"/>
          <w:sz w:val="24"/>
          <w:szCs w:val="24"/>
        </w:rPr>
        <w:t xml:space="preserve"> </w:t>
      </w:r>
      <w:r w:rsidR="00924449">
        <w:rPr>
          <w:color w:val="000000"/>
          <w:sz w:val="24"/>
          <w:szCs w:val="24"/>
        </w:rPr>
        <w:t>1.</w:t>
      </w:r>
      <w:r w:rsidR="00173CFF">
        <w:rPr>
          <w:color w:val="000000"/>
          <w:sz w:val="24"/>
          <w:szCs w:val="24"/>
        </w:rPr>
        <w:t>0</w:t>
      </w:r>
      <w:r w:rsidR="00111528">
        <w:rPr>
          <w:color w:val="000000"/>
          <w:sz w:val="24"/>
          <w:szCs w:val="24"/>
        </w:rPr>
        <w:t>00,00</w:t>
      </w:r>
      <w:r w:rsidRPr="00A80952">
        <w:rPr>
          <w:color w:val="000000"/>
          <w:sz w:val="24"/>
          <w:szCs w:val="24"/>
        </w:rPr>
        <w:t xml:space="preserve"> (</w:t>
      </w:r>
      <w:proofErr w:type="spellStart"/>
      <w:r w:rsidRPr="00A80952">
        <w:rPr>
          <w:color w:val="000000"/>
          <w:sz w:val="24"/>
          <w:szCs w:val="24"/>
        </w:rPr>
        <w:t>Y.</w:t>
      </w:r>
      <w:r w:rsidR="00111528">
        <w:rPr>
          <w:color w:val="000000"/>
          <w:sz w:val="24"/>
          <w:szCs w:val="24"/>
        </w:rPr>
        <w:t>B</w:t>
      </w:r>
      <w:r w:rsidR="00924449">
        <w:rPr>
          <w:color w:val="000000"/>
          <w:sz w:val="24"/>
          <w:szCs w:val="24"/>
        </w:rPr>
        <w:t>in</w:t>
      </w:r>
      <w:r w:rsidR="00111528">
        <w:rPr>
          <w:color w:val="000000"/>
          <w:sz w:val="24"/>
          <w:szCs w:val="24"/>
        </w:rPr>
        <w:t>türklirası</w:t>
      </w:r>
      <w:proofErr w:type="spellEnd"/>
      <w:r w:rsidR="00111528">
        <w:rPr>
          <w:color w:val="000000"/>
          <w:sz w:val="24"/>
          <w:szCs w:val="24"/>
        </w:rPr>
        <w:t xml:space="preserve">) </w:t>
      </w:r>
      <w:r w:rsidRPr="00A80952">
        <w:rPr>
          <w:color w:val="000000"/>
          <w:sz w:val="24"/>
          <w:szCs w:val="24"/>
        </w:rPr>
        <w:t>bedel karşılığı aynı adresten temin edilebilir. İhaleye teklif verecek olanların ihale dokümanını satın almaları zorunludu</w:t>
      </w:r>
      <w:bookmarkStart w:id="0" w:name="_GoBack"/>
      <w:bookmarkEnd w:id="0"/>
      <w:r w:rsidRPr="00A80952">
        <w:rPr>
          <w:color w:val="000000"/>
          <w:sz w:val="24"/>
          <w:szCs w:val="24"/>
        </w:rPr>
        <w:t>r.</w:t>
      </w:r>
    </w:p>
    <w:p w:rsidR="00162C3B" w:rsidRPr="00A80952" w:rsidRDefault="00162C3B" w:rsidP="00162C3B">
      <w:pPr>
        <w:tabs>
          <w:tab w:val="left" w:pos="0"/>
        </w:tabs>
        <w:jc w:val="both"/>
        <w:rPr>
          <w:color w:val="000000"/>
          <w:sz w:val="24"/>
          <w:szCs w:val="24"/>
        </w:rPr>
      </w:pPr>
      <w:r w:rsidRPr="00A80952">
        <w:rPr>
          <w:b/>
          <w:color w:val="000000"/>
          <w:sz w:val="24"/>
          <w:szCs w:val="24"/>
        </w:rPr>
        <w:t>5-</w:t>
      </w:r>
      <w:r w:rsidRPr="00A80952">
        <w:rPr>
          <w:color w:val="000000"/>
          <w:sz w:val="24"/>
          <w:szCs w:val="24"/>
        </w:rPr>
        <w:t>İstekliler teklif ettikleri bedelin % 3’ünden az olmamak üzere kendi belirleyecekleri tutarda geçici teminat vereceklerdir.</w:t>
      </w:r>
    </w:p>
    <w:p w:rsidR="00162C3B" w:rsidRPr="00A80952" w:rsidRDefault="00162C3B" w:rsidP="00162C3B">
      <w:pPr>
        <w:tabs>
          <w:tab w:val="left" w:pos="0"/>
        </w:tabs>
        <w:jc w:val="both"/>
        <w:rPr>
          <w:color w:val="000000"/>
          <w:sz w:val="24"/>
          <w:szCs w:val="24"/>
        </w:rPr>
      </w:pPr>
      <w:r w:rsidRPr="00A80952">
        <w:rPr>
          <w:b/>
          <w:color w:val="000000"/>
          <w:sz w:val="24"/>
          <w:szCs w:val="24"/>
        </w:rPr>
        <w:t>6-</w:t>
      </w:r>
      <w:r w:rsidRPr="00A80952">
        <w:rPr>
          <w:color w:val="000000"/>
          <w:sz w:val="24"/>
          <w:szCs w:val="24"/>
        </w:rPr>
        <w:t>Verilen tekliflerin geçerlilik sür</w:t>
      </w:r>
      <w:r>
        <w:rPr>
          <w:color w:val="000000"/>
          <w:sz w:val="24"/>
          <w:szCs w:val="24"/>
        </w:rPr>
        <w:t>esi, ihale tarihinden itibaren 9</w:t>
      </w:r>
      <w:r w:rsidRPr="00A80952">
        <w:rPr>
          <w:color w:val="000000"/>
          <w:sz w:val="24"/>
          <w:szCs w:val="24"/>
        </w:rPr>
        <w:t>0 (</w:t>
      </w:r>
      <w:r>
        <w:rPr>
          <w:color w:val="000000"/>
          <w:sz w:val="24"/>
          <w:szCs w:val="24"/>
        </w:rPr>
        <w:t>Doksan</w:t>
      </w:r>
      <w:r w:rsidRPr="00A80952">
        <w:rPr>
          <w:color w:val="000000"/>
          <w:sz w:val="24"/>
          <w:szCs w:val="24"/>
        </w:rPr>
        <w:t>) takvim günü olmalıdır.</w:t>
      </w:r>
    </w:p>
    <w:p w:rsidR="00162C3B" w:rsidRPr="00A80952" w:rsidRDefault="00162C3B" w:rsidP="00162C3B">
      <w:pPr>
        <w:tabs>
          <w:tab w:val="left" w:pos="0"/>
        </w:tabs>
        <w:jc w:val="both"/>
        <w:rPr>
          <w:b/>
          <w:color w:val="000000"/>
          <w:sz w:val="24"/>
          <w:szCs w:val="24"/>
        </w:rPr>
      </w:pPr>
      <w:r w:rsidRPr="00A80952">
        <w:rPr>
          <w:b/>
          <w:color w:val="000000"/>
          <w:sz w:val="24"/>
          <w:szCs w:val="24"/>
        </w:rPr>
        <w:t>7-</w:t>
      </w:r>
      <w:r w:rsidRPr="00A80952">
        <w:rPr>
          <w:color w:val="000000"/>
          <w:sz w:val="24"/>
          <w:szCs w:val="24"/>
        </w:rPr>
        <w:t>İhalede gerektiğinde açık eksiltme ve/veya pazarlık yapılabilecektir. İsteklilerin veya kanuni vekillerinin ihale gün ve saatinde Fabrikamızda hazır bulunmaları gerekmektedir.</w:t>
      </w:r>
    </w:p>
    <w:p w:rsidR="00162C3B" w:rsidRPr="007E75B9" w:rsidRDefault="00162C3B" w:rsidP="00162C3B">
      <w:pPr>
        <w:tabs>
          <w:tab w:val="left" w:pos="0"/>
        </w:tabs>
        <w:jc w:val="both"/>
        <w:rPr>
          <w:color w:val="000000"/>
        </w:rPr>
      </w:pPr>
      <w:r w:rsidRPr="00A80952">
        <w:rPr>
          <w:b/>
          <w:color w:val="000000"/>
          <w:sz w:val="24"/>
          <w:szCs w:val="24"/>
        </w:rPr>
        <w:t>8-</w:t>
      </w:r>
      <w:r w:rsidRPr="00A80952">
        <w:rPr>
          <w:color w:val="000000"/>
          <w:sz w:val="24"/>
          <w:szCs w:val="24"/>
        </w:rPr>
        <w:t xml:space="preserve">Bu ihale 4734 sayılı Kamu İhale Kanunu ve 4735 sayıl Kamu İhale Sözleşmeleri Kanunu’na (Ceza ve Yasaklamalarla ilgili Hükümleri Hariç) tabi olmayıp Türkiye Şeker Fabrikaları A.Ş. Genel müdürlüğü Mal ve Hizmet Alımı Yönetmeliği esaslarına göre yapılacaktır. Fabrikamız ihaleyi yapıp yapmamakta </w:t>
      </w:r>
      <w:r w:rsidRPr="00442336">
        <w:rPr>
          <w:color w:val="000000"/>
          <w:sz w:val="24"/>
          <w:szCs w:val="24"/>
        </w:rPr>
        <w:t>veya kısmen yapmakta serbesttir</w:t>
      </w:r>
    </w:p>
    <w:p w:rsidR="00162C3B" w:rsidRPr="00017FE2" w:rsidRDefault="00162C3B" w:rsidP="00162C3B">
      <w:pPr>
        <w:jc w:val="both"/>
        <w:rPr>
          <w:sz w:val="24"/>
          <w:szCs w:val="24"/>
        </w:rPr>
      </w:pPr>
      <w:r w:rsidRPr="00017FE2">
        <w:rPr>
          <w:b/>
          <w:sz w:val="24"/>
          <w:szCs w:val="24"/>
        </w:rPr>
        <w:t>9-</w:t>
      </w:r>
      <w:r w:rsidRPr="00017FE2">
        <w:rPr>
          <w:sz w:val="24"/>
          <w:szCs w:val="24"/>
        </w:rPr>
        <w:t xml:space="preserve">Mezkûr alım 4734 sayılı Kamu İhale Kanunu ve 4735 sayı Kamu İhale Sözleşmeleri Kanununa (ceza ve yasaklamalarla ilgili hükümleri hariç) tabi olmayıp, ihale Türkiye Şeker Fabrikaları A.Ş. </w:t>
      </w:r>
      <w:r>
        <w:rPr>
          <w:sz w:val="24"/>
          <w:szCs w:val="24"/>
        </w:rPr>
        <w:t>M</w:t>
      </w:r>
      <w:r w:rsidRPr="00017FE2">
        <w:rPr>
          <w:sz w:val="24"/>
          <w:szCs w:val="24"/>
        </w:rPr>
        <w:t xml:space="preserve">al ve Hizmet Alımı Yönetmeliği esaslarına göre yapılacaktır. </w:t>
      </w:r>
      <w:r>
        <w:rPr>
          <w:sz w:val="24"/>
          <w:szCs w:val="24"/>
        </w:rPr>
        <w:t xml:space="preserve">Fabrikamız </w:t>
      </w:r>
      <w:r w:rsidRPr="00017FE2">
        <w:rPr>
          <w:sz w:val="24"/>
          <w:szCs w:val="24"/>
        </w:rPr>
        <w:t>ihaleyi yapıp yapmamakta veya kısmen yapmakta serbesttir.</w:t>
      </w:r>
    </w:p>
    <w:p w:rsidR="00162C3B" w:rsidRPr="00A80952" w:rsidRDefault="00162C3B" w:rsidP="00162C3B">
      <w:pPr>
        <w:jc w:val="both"/>
        <w:rPr>
          <w:b/>
          <w:sz w:val="24"/>
          <w:szCs w:val="24"/>
        </w:rPr>
      </w:pPr>
    </w:p>
    <w:p w:rsidR="00162C3B" w:rsidRPr="00A80952" w:rsidRDefault="00162C3B" w:rsidP="00162C3B">
      <w:pPr>
        <w:jc w:val="both"/>
        <w:rPr>
          <w:b/>
          <w:sz w:val="24"/>
          <w:szCs w:val="24"/>
        </w:rPr>
      </w:pPr>
    </w:p>
    <w:p w:rsidR="00162C3B" w:rsidRPr="00A80952" w:rsidRDefault="00162C3B" w:rsidP="00162C3B">
      <w:pPr>
        <w:jc w:val="right"/>
        <w:rPr>
          <w:sz w:val="24"/>
          <w:szCs w:val="24"/>
        </w:rPr>
      </w:pPr>
      <w:r w:rsidRPr="00A80952">
        <w:rPr>
          <w:b/>
          <w:sz w:val="24"/>
          <w:szCs w:val="24"/>
        </w:rPr>
        <w:t>TÜRKİYE ŞEKER FABRİKALARI A.Ş.</w:t>
      </w:r>
    </w:p>
    <w:p w:rsidR="00162C3B" w:rsidRPr="00A80952" w:rsidRDefault="00162C3B" w:rsidP="00162C3B">
      <w:pPr>
        <w:jc w:val="right"/>
        <w:rPr>
          <w:sz w:val="24"/>
          <w:szCs w:val="24"/>
        </w:rPr>
      </w:pPr>
    </w:p>
    <w:p w:rsidR="00220585" w:rsidRDefault="00173CFF"/>
    <w:sectPr w:rsidR="00220585">
      <w:pgSz w:w="11906" w:h="16838"/>
      <w:pgMar w:top="1247" w:right="1418" w:bottom="1814"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DC8"/>
    <w:rsid w:val="00111528"/>
    <w:rsid w:val="00154003"/>
    <w:rsid w:val="00162C3B"/>
    <w:rsid w:val="00173CFF"/>
    <w:rsid w:val="00533CFB"/>
    <w:rsid w:val="006747F4"/>
    <w:rsid w:val="00813093"/>
    <w:rsid w:val="0087370C"/>
    <w:rsid w:val="00921394"/>
    <w:rsid w:val="00924449"/>
    <w:rsid w:val="00DB3D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9CC749"/>
  <w15:chartTrackingRefBased/>
  <w15:docId w15:val="{178717E1-E23C-42DA-9D28-4C76765BB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C3B"/>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334</Words>
  <Characters>1904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İSKENDER ÇİL</dc:creator>
  <cp:keywords/>
  <dc:description/>
  <cp:lastModifiedBy>HÜSEYİN TAŞDELEN</cp:lastModifiedBy>
  <cp:revision>14</cp:revision>
  <dcterms:created xsi:type="dcterms:W3CDTF">2022-02-21T06:24:00Z</dcterms:created>
  <dcterms:modified xsi:type="dcterms:W3CDTF">2024-03-26T10:26:00Z</dcterms:modified>
</cp:coreProperties>
</file>